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9C27E6" w:rsidRPr="004915CF" w14:paraId="778DC215" w14:textId="77777777" w:rsidTr="00983172">
        <w:tc>
          <w:tcPr>
            <w:tcW w:w="9629" w:type="dxa"/>
            <w:gridSpan w:val="3"/>
          </w:tcPr>
          <w:p w14:paraId="4F652D75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:rsidRPr="004915CF" w14:paraId="1AD5D721" w14:textId="77777777" w:rsidTr="00983172">
        <w:tc>
          <w:tcPr>
            <w:tcW w:w="9629" w:type="dxa"/>
            <w:gridSpan w:val="3"/>
          </w:tcPr>
          <w:p w14:paraId="145BA501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:rsidRPr="004915CF" w14:paraId="3AE561BE" w14:textId="77777777" w:rsidTr="00F41660">
        <w:tc>
          <w:tcPr>
            <w:tcW w:w="6516" w:type="dxa"/>
            <w:vMerge w:val="restart"/>
            <w:vAlign w:val="center"/>
          </w:tcPr>
          <w:p w14:paraId="18AAD692" w14:textId="41C742B8" w:rsidR="009C27E6" w:rsidRPr="004915CF" w:rsidRDefault="00033BD1" w:rsidP="005D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РОЗЛИВІ ЦИТОТОКСИЧНИХ/ЦИТОСТАТИЧНИХ ЛІКАРСЬКИХ </w:t>
            </w:r>
            <w:r w:rsidR="00004217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ПРЕПАРАТІВ</w:t>
            </w:r>
          </w:p>
        </w:tc>
        <w:tc>
          <w:tcPr>
            <w:tcW w:w="1559" w:type="dxa"/>
          </w:tcPr>
          <w:p w14:paraId="6CF660C0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2EA8B0E" w14:textId="009F8F2B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07503" w:rsidRPr="00491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760" w:rsidRPr="00491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3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27E6" w:rsidRPr="004915CF" w14:paraId="5AE6F47B" w14:textId="77777777" w:rsidTr="00F41660">
        <w:trPr>
          <w:trHeight w:val="274"/>
        </w:trPr>
        <w:tc>
          <w:tcPr>
            <w:tcW w:w="6516" w:type="dxa"/>
            <w:vMerge/>
          </w:tcPr>
          <w:p w14:paraId="0CE37EB5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0A093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79CF16E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:rsidRPr="004915CF" w14:paraId="01772B5A" w14:textId="77777777" w:rsidTr="00F41660">
        <w:tc>
          <w:tcPr>
            <w:tcW w:w="6516" w:type="dxa"/>
            <w:vMerge/>
          </w:tcPr>
          <w:p w14:paraId="693E05B2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B6D76E7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53C6CE59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0CE6FE15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14AE3117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99E0170" w14:textId="0496264A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від «__» ______ 202</w:t>
      </w:r>
      <w:r w:rsidR="00E96760" w:rsidRPr="004915CF">
        <w:rPr>
          <w:rFonts w:ascii="Times New Roman" w:hAnsi="Times New Roman" w:cs="Times New Roman"/>
          <w:sz w:val="24"/>
          <w:szCs w:val="24"/>
        </w:rPr>
        <w:t>5</w:t>
      </w:r>
      <w:r w:rsidRPr="004915CF">
        <w:rPr>
          <w:rFonts w:ascii="Times New Roman" w:hAnsi="Times New Roman" w:cs="Times New Roman"/>
          <w:sz w:val="24"/>
          <w:szCs w:val="24"/>
        </w:rPr>
        <w:t xml:space="preserve"> року № _</w:t>
      </w:r>
      <w:r w:rsidR="00E96760" w:rsidRPr="004915CF">
        <w:rPr>
          <w:rFonts w:ascii="Times New Roman" w:hAnsi="Times New Roman" w:cs="Times New Roman"/>
          <w:sz w:val="24"/>
          <w:szCs w:val="24"/>
        </w:rPr>
        <w:t>__</w:t>
      </w:r>
      <w:r w:rsidRPr="004915CF">
        <w:rPr>
          <w:rFonts w:ascii="Times New Roman" w:hAnsi="Times New Roman" w:cs="Times New Roman"/>
          <w:sz w:val="24"/>
          <w:szCs w:val="24"/>
        </w:rPr>
        <w:t>__</w:t>
      </w:r>
    </w:p>
    <w:p w14:paraId="3DAA2DD5" w14:textId="77777777" w:rsidR="001022E0" w:rsidRPr="004915CF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4AD1FDE" w14:textId="5F664B6C" w:rsidR="001022E0" w:rsidRPr="004915CF" w:rsidRDefault="00587722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 xml:space="preserve">АЛГОРИТМ ДІЙ ПРИ </w:t>
      </w:r>
      <w:r w:rsidR="005D5E9E">
        <w:rPr>
          <w:rFonts w:ascii="Times New Roman" w:hAnsi="Times New Roman" w:cs="Times New Roman"/>
          <w:b/>
          <w:sz w:val="24"/>
          <w:szCs w:val="24"/>
        </w:rPr>
        <w:t xml:space="preserve">РОЗЛИВІ </w:t>
      </w:r>
      <w:r w:rsidR="00033BD1">
        <w:rPr>
          <w:rFonts w:ascii="Times New Roman" w:hAnsi="Times New Roman" w:cs="Times New Roman"/>
          <w:b/>
          <w:sz w:val="24"/>
          <w:szCs w:val="24"/>
        </w:rPr>
        <w:t xml:space="preserve">ЦИТОТОКСИЧНИХ/ЦИТОСТАТИЧНИХ ЛІКАРСЬКИХ </w:t>
      </w:r>
      <w:r w:rsidR="00004217">
        <w:rPr>
          <w:rFonts w:ascii="Times New Roman" w:hAnsi="Times New Roman" w:cs="Times New Roman"/>
          <w:b/>
          <w:sz w:val="24"/>
          <w:szCs w:val="24"/>
        </w:rPr>
        <w:t>ПРЕПАРАТІВ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150"/>
        <w:gridCol w:w="2552"/>
        <w:gridCol w:w="1276"/>
        <w:gridCol w:w="2971"/>
      </w:tblGrid>
      <w:tr w:rsidR="001022E0" w:rsidRPr="004915CF" w14:paraId="6FCFCC4E" w14:textId="77777777" w:rsidTr="00120DB1">
        <w:tc>
          <w:tcPr>
            <w:tcW w:w="1680" w:type="dxa"/>
            <w:vAlign w:val="center"/>
          </w:tcPr>
          <w:p w14:paraId="2EE5B870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50" w:type="dxa"/>
            <w:vAlign w:val="center"/>
          </w:tcPr>
          <w:p w14:paraId="3DE17728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vAlign w:val="center"/>
          </w:tcPr>
          <w:p w14:paraId="0DA5048A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0EABCECB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71" w:type="dxa"/>
            <w:vAlign w:val="center"/>
          </w:tcPr>
          <w:p w14:paraId="7028FF1C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E96760" w:rsidRPr="004915CF" w14:paraId="39FB691D" w14:textId="77777777" w:rsidTr="00747EED">
        <w:tc>
          <w:tcPr>
            <w:tcW w:w="1680" w:type="dxa"/>
            <w:vAlign w:val="center"/>
          </w:tcPr>
          <w:p w14:paraId="11DDC559" w14:textId="672E8D4D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3E8A84D" w14:textId="5BE67E01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8D3198" w14:textId="7FA7A15F" w:rsidR="00E96760" w:rsidRPr="004915CF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ВІК </w:t>
            </w:r>
          </w:p>
        </w:tc>
        <w:tc>
          <w:tcPr>
            <w:tcW w:w="1276" w:type="dxa"/>
          </w:tcPr>
          <w:p w14:paraId="36B460B9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0EF5E24" w14:textId="3A7C92D1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E96760" w:rsidRPr="004915CF" w14:paraId="3E788EDE" w14:textId="77777777" w:rsidTr="00747EED">
        <w:tc>
          <w:tcPr>
            <w:tcW w:w="1680" w:type="dxa"/>
            <w:vAlign w:val="center"/>
          </w:tcPr>
          <w:p w14:paraId="16DBD91E" w14:textId="586256A4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B250EA5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AF9301" w14:textId="2443B419" w:rsidR="00E96760" w:rsidRPr="004915CF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276" w:type="dxa"/>
          </w:tcPr>
          <w:p w14:paraId="15A756A5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FB3C425" w14:textId="0717FD1C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Віра ПОЛЕВИК</w:t>
            </w:r>
          </w:p>
        </w:tc>
      </w:tr>
      <w:tr w:rsidR="00E96760" w:rsidRPr="004915CF" w14:paraId="23C55AD7" w14:textId="77777777" w:rsidTr="00747EED">
        <w:tc>
          <w:tcPr>
            <w:tcW w:w="1680" w:type="dxa"/>
            <w:vAlign w:val="center"/>
          </w:tcPr>
          <w:p w14:paraId="3D8EF4F3" w14:textId="77777777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3057E32C" w14:textId="355BC191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2E11B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76" w:type="dxa"/>
          </w:tcPr>
          <w:p w14:paraId="0772A5A6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44986CD" w14:textId="59052C81" w:rsidR="00E96760" w:rsidRPr="004915CF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E96760" w:rsidRPr="004915CF" w14:paraId="4A9BE69B" w14:textId="77777777" w:rsidTr="00747EED">
        <w:tc>
          <w:tcPr>
            <w:tcW w:w="1680" w:type="dxa"/>
            <w:vAlign w:val="center"/>
          </w:tcPr>
          <w:p w14:paraId="653AA0F3" w14:textId="77777777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50" w:type="dxa"/>
          </w:tcPr>
          <w:p w14:paraId="153D88FC" w14:textId="1C1DAF0B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E4F0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76" w:type="dxa"/>
          </w:tcPr>
          <w:p w14:paraId="0DA7D0A3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9FBC405" w14:textId="2721A682" w:rsidR="00E96760" w:rsidRPr="004915CF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59EAACA3" w14:textId="77777777" w:rsidR="001022E0" w:rsidRPr="004915CF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:rsidRPr="004915CF" w14:paraId="57D1857F" w14:textId="77777777" w:rsidTr="00983172">
        <w:tc>
          <w:tcPr>
            <w:tcW w:w="1604" w:type="dxa"/>
          </w:tcPr>
          <w:p w14:paraId="1AEDCB60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F9FD367" w14:textId="28918C76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17DF2BB" w14:textId="3B5AFBBE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7D5C161" w14:textId="26BBC5B7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E689116" w14:textId="77D4F845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C92D3BA" w14:textId="5D1A451E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:rsidRPr="004915CF" w14:paraId="49D665C4" w14:textId="77777777" w:rsidTr="00983172">
        <w:tc>
          <w:tcPr>
            <w:tcW w:w="1604" w:type="dxa"/>
          </w:tcPr>
          <w:p w14:paraId="1BFB4DF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12EA43F0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3D0DC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47537C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5A5FA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13D4C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4915CF" w14:paraId="456E1290" w14:textId="77777777" w:rsidTr="00983172">
        <w:tc>
          <w:tcPr>
            <w:tcW w:w="1604" w:type="dxa"/>
          </w:tcPr>
          <w:p w14:paraId="410AEA61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ACE690C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A0DB1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0199C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756FB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C769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4915CF" w14:paraId="030C2210" w14:textId="77777777" w:rsidTr="00983172">
        <w:tc>
          <w:tcPr>
            <w:tcW w:w="1604" w:type="dxa"/>
          </w:tcPr>
          <w:p w14:paraId="2ACAEF63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64E70F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50C94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46E4A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E295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45C10F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3697A" w14:textId="77777777" w:rsidR="001022E0" w:rsidRPr="004915CF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2207F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C559B4B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1. Мета.</w:t>
      </w:r>
    </w:p>
    <w:p w14:paraId="6B335DC4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2CA11A05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B70085C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53FD8364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 xml:space="preserve">5. </w:t>
      </w:r>
      <w:r w:rsidR="00C936E8" w:rsidRPr="004915CF">
        <w:rPr>
          <w:rFonts w:ascii="Times New Roman" w:hAnsi="Times New Roman" w:cs="Times New Roman"/>
          <w:sz w:val="24"/>
          <w:szCs w:val="24"/>
        </w:rPr>
        <w:t>Опис процесу</w:t>
      </w:r>
      <w:r w:rsidRPr="004915CF">
        <w:rPr>
          <w:rFonts w:ascii="Times New Roman" w:hAnsi="Times New Roman" w:cs="Times New Roman"/>
          <w:sz w:val="24"/>
          <w:szCs w:val="24"/>
        </w:rPr>
        <w:t>.</w:t>
      </w:r>
    </w:p>
    <w:p w14:paraId="3FA68897" w14:textId="77777777" w:rsidR="001022E0" w:rsidRPr="004915CF" w:rsidRDefault="00C936E8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6.</w:t>
      </w:r>
      <w:r w:rsidR="001022E0" w:rsidRPr="004915CF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14:paraId="72D2ECF5" w14:textId="77777777" w:rsidR="001022E0" w:rsidRPr="004915CF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7</w:t>
      </w:r>
      <w:r w:rsidR="001022E0" w:rsidRPr="004915CF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20D9669F" w14:textId="77777777" w:rsidR="001022E0" w:rsidRPr="004915CF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8</w:t>
      </w:r>
      <w:r w:rsidR="001022E0" w:rsidRPr="004915CF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4F429FBA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6600D0" w14:textId="65FD3392" w:rsidR="00953754" w:rsidRPr="00737655" w:rsidRDefault="00543F5E" w:rsidP="00953754">
      <w:pPr>
        <w:pStyle w:val="ShiftAlt"/>
        <w:ind w:firstLine="709"/>
        <w:rPr>
          <w:bCs/>
          <w:color w:val="2A2928"/>
          <w:lang w:eastAsia="uk-UA"/>
        </w:rPr>
      </w:pPr>
      <w:r w:rsidRPr="004915CF">
        <w:rPr>
          <w:rStyle w:val="Bold"/>
          <w:rFonts w:cs="Times New Roman"/>
          <w:szCs w:val="24"/>
        </w:rPr>
        <w:t xml:space="preserve">1. Мета. </w:t>
      </w:r>
      <w:r w:rsidR="00AF21AA">
        <w:t xml:space="preserve">Запобігання та зниження ризику професійних захворювань персоналу шляхом організації порядку дій у разі аварійного забруднення об’єктів при розливі </w:t>
      </w:r>
      <w:r w:rsidR="00004217">
        <w:t>цитотоксичних/</w:t>
      </w:r>
      <w:proofErr w:type="spellStart"/>
      <w:r w:rsidR="00AF21AA">
        <w:t>цитостатичних</w:t>
      </w:r>
      <w:proofErr w:type="spellEnd"/>
      <w:r w:rsidR="00AF21AA">
        <w:t xml:space="preserve"> лікарських засобів.</w:t>
      </w:r>
    </w:p>
    <w:p w14:paraId="114EAB77" w14:textId="3C17F820" w:rsidR="006B37EC" w:rsidRPr="00737655" w:rsidRDefault="00543F5E" w:rsidP="00953754">
      <w:pPr>
        <w:pStyle w:val="ShiftAlt"/>
        <w:ind w:firstLine="709"/>
        <w:rPr>
          <w:rFonts w:cs="Times New Roman"/>
          <w:szCs w:val="24"/>
        </w:rPr>
      </w:pPr>
      <w:r w:rsidRPr="00737655">
        <w:rPr>
          <w:rFonts w:cs="Times New Roman"/>
          <w:b/>
          <w:szCs w:val="24"/>
        </w:rPr>
        <w:t>2. Область застосування.</w:t>
      </w:r>
      <w:r w:rsidR="006B37EC" w:rsidRPr="00737655">
        <w:rPr>
          <w:rFonts w:cs="Times New Roman"/>
          <w:szCs w:val="24"/>
        </w:rPr>
        <w:t xml:space="preserve"> </w:t>
      </w:r>
      <w:r w:rsidR="00187868" w:rsidRPr="00737655">
        <w:rPr>
          <w:lang w:eastAsia="uk-UA"/>
        </w:rPr>
        <w:t xml:space="preserve">Процедура застосовується персоналом на всій території лікарні </w:t>
      </w:r>
      <w:r w:rsidR="00187868" w:rsidRPr="00737655">
        <w:rPr>
          <w:rFonts w:cs="Times New Roman"/>
        </w:rPr>
        <w:t>цілодобово</w:t>
      </w:r>
      <w:r w:rsidR="00187868" w:rsidRPr="00737655">
        <w:rPr>
          <w:lang w:eastAsia="uk-UA"/>
        </w:rPr>
        <w:t xml:space="preserve"> на постійній основі</w:t>
      </w:r>
      <w:r w:rsidR="006B37EC" w:rsidRPr="00737655">
        <w:rPr>
          <w:rFonts w:cs="Times New Roman"/>
        </w:rPr>
        <w:t>.</w:t>
      </w:r>
    </w:p>
    <w:p w14:paraId="1214AA2F" w14:textId="77777777" w:rsidR="00543F5E" w:rsidRPr="00737655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737655">
        <w:rPr>
          <w:rFonts w:cs="Times New Roman"/>
          <w:b/>
          <w:bCs/>
          <w:szCs w:val="24"/>
        </w:rPr>
        <w:t>3. Визначення та скорочення:</w:t>
      </w:r>
    </w:p>
    <w:p w14:paraId="2C4BAC33" w14:textId="7EE6A3CD" w:rsidR="00FB6928" w:rsidRPr="00737655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Медичні відходи — відходи, пов’язані з доглядом за новонародженими, діагностикою, лікуванням чи профілактикою захворювань у людей (далі – відходи) (підгрупа 18 01 національного переліку відходів, затвердженого постановою Кабінету Міністрів України від 20 жовтня 2023 року № 1102).</w:t>
      </w:r>
    </w:p>
    <w:p w14:paraId="26BFA3C3" w14:textId="54D5ED6B" w:rsidR="00FB6928" w:rsidRPr="00737655" w:rsidRDefault="00FB6928" w:rsidP="00033BD1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Стандартна операційна процедура (далі – СОП) – документально описана і затверджена керівником утворювача відходів покрокова методика системного процесу, яка спрямована на</w:t>
      </w:r>
      <w:r w:rsidR="00033BD1">
        <w:rPr>
          <w:rStyle w:val="spanrvts0"/>
          <w:rFonts w:eastAsiaTheme="minorHAnsi"/>
          <w:lang w:val="uk" w:eastAsia="uk"/>
        </w:rPr>
        <w:t xml:space="preserve"> </w:t>
      </w:r>
      <w:r w:rsidRPr="00737655">
        <w:rPr>
          <w:rStyle w:val="spanrvts0"/>
          <w:rFonts w:eastAsiaTheme="minorHAnsi"/>
          <w:lang w:val="uk" w:eastAsia="uk"/>
        </w:rPr>
        <w:t>отримання бажаного та очікуваного результату цього процесу і включає заходи направлені на зменшення ризиків для життя і здоров’я працівника.</w:t>
      </w:r>
    </w:p>
    <w:p w14:paraId="06D125BB" w14:textId="5CF02A13" w:rsidR="00C15EFD" w:rsidRPr="00737655" w:rsidRDefault="00C15EFD" w:rsidP="00C15EFD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ВІК – відділ інфекційного контролю.</w:t>
      </w:r>
    </w:p>
    <w:p w14:paraId="048AFB30" w14:textId="2A90FAAB" w:rsidR="00C15EFD" w:rsidRPr="00737655" w:rsidRDefault="00C15EFD" w:rsidP="00C15EFD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ЗІЗ – засоби індивідуального захисту.</w:t>
      </w:r>
    </w:p>
    <w:p w14:paraId="19F44025" w14:textId="77777777" w:rsidR="00F12BD0" w:rsidRPr="00737655" w:rsidRDefault="00F12BD0" w:rsidP="00F12BD0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737655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14:paraId="2EF84C56" w14:textId="322B780E" w:rsidR="00D938BF" w:rsidRPr="00737655" w:rsidRDefault="00945CA9" w:rsidP="00F12BD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>Відповідальн</w:t>
      </w:r>
      <w:r w:rsidR="008903EE" w:rsidRPr="00737655">
        <w:rPr>
          <w:rFonts w:cs="Times New Roman"/>
          <w:szCs w:val="24"/>
        </w:rPr>
        <w:t>і</w:t>
      </w:r>
      <w:r w:rsidRPr="00737655">
        <w:rPr>
          <w:rFonts w:cs="Times New Roman"/>
          <w:szCs w:val="24"/>
        </w:rPr>
        <w:t xml:space="preserve"> особ</w:t>
      </w:r>
      <w:r w:rsidR="008903EE" w:rsidRPr="00737655">
        <w:rPr>
          <w:rFonts w:cs="Times New Roman"/>
          <w:szCs w:val="24"/>
        </w:rPr>
        <w:t>и</w:t>
      </w:r>
      <w:r w:rsidRPr="00737655">
        <w:rPr>
          <w:rFonts w:cs="Times New Roman"/>
          <w:szCs w:val="24"/>
        </w:rPr>
        <w:t xml:space="preserve"> щодо </w:t>
      </w:r>
      <w:r w:rsidR="008903EE" w:rsidRPr="00737655">
        <w:rPr>
          <w:rFonts w:cs="Times New Roman"/>
          <w:szCs w:val="24"/>
        </w:rPr>
        <w:t xml:space="preserve">дотримання вимог </w:t>
      </w:r>
      <w:r w:rsidR="00D938BF" w:rsidRPr="00737655">
        <w:rPr>
          <w:rFonts w:cs="Times New Roman"/>
          <w:szCs w:val="24"/>
        </w:rPr>
        <w:t xml:space="preserve">у структурних підрозділах – </w:t>
      </w:r>
      <w:r w:rsidR="008903EE" w:rsidRPr="00737655">
        <w:rPr>
          <w:rFonts w:cs="Times New Roman"/>
          <w:szCs w:val="24"/>
        </w:rPr>
        <w:t>старші сестри медичні</w:t>
      </w:r>
      <w:r w:rsidRPr="00737655">
        <w:rPr>
          <w:rFonts w:cs="Times New Roman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AE323D" w:rsidRPr="004915CF" w14:paraId="5D3E3C59" w14:textId="77777777" w:rsidTr="00ED267A">
        <w:tc>
          <w:tcPr>
            <w:tcW w:w="9629" w:type="dxa"/>
            <w:gridSpan w:val="3"/>
          </w:tcPr>
          <w:p w14:paraId="78A140C2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E323D" w:rsidRPr="004915CF" w14:paraId="46AB89F2" w14:textId="77777777" w:rsidTr="00ED267A">
        <w:tc>
          <w:tcPr>
            <w:tcW w:w="9629" w:type="dxa"/>
            <w:gridSpan w:val="3"/>
          </w:tcPr>
          <w:p w14:paraId="379E157F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E323D" w:rsidRPr="004915CF" w14:paraId="08BB101F" w14:textId="77777777" w:rsidTr="00ED267A">
        <w:tc>
          <w:tcPr>
            <w:tcW w:w="6516" w:type="dxa"/>
            <w:vMerge w:val="restart"/>
            <w:vAlign w:val="center"/>
          </w:tcPr>
          <w:p w14:paraId="3DD7D677" w14:textId="77777777" w:rsidR="00AE323D" w:rsidRPr="004915CF" w:rsidRDefault="00AE323D" w:rsidP="00ED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РОЗЛИВІ ЦИТОТОКСИЧНИХ/ЦИТОСТАТИЧНИХ ЛІКАРСЬКИХ ПРЕПАРАТІВ</w:t>
            </w:r>
          </w:p>
        </w:tc>
        <w:tc>
          <w:tcPr>
            <w:tcW w:w="1559" w:type="dxa"/>
          </w:tcPr>
          <w:p w14:paraId="1C4B6CFF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4A13D58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323D" w:rsidRPr="004915CF" w14:paraId="3F148ED9" w14:textId="77777777" w:rsidTr="00ED267A">
        <w:trPr>
          <w:trHeight w:val="274"/>
        </w:trPr>
        <w:tc>
          <w:tcPr>
            <w:tcW w:w="6516" w:type="dxa"/>
            <w:vMerge/>
          </w:tcPr>
          <w:p w14:paraId="0B661CC1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9C106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F1EE3C3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E323D" w:rsidRPr="004915CF" w14:paraId="231F79FE" w14:textId="77777777" w:rsidTr="00ED267A">
        <w:tc>
          <w:tcPr>
            <w:tcW w:w="6516" w:type="dxa"/>
            <w:vMerge/>
          </w:tcPr>
          <w:p w14:paraId="12B900F6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5E66A6F2" w14:textId="1E4F3BA3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F555B6D" w14:textId="77777777" w:rsidR="00AE323D" w:rsidRDefault="00AE323D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14:paraId="1AB4676A" w14:textId="4308453F" w:rsidR="00F63FD3" w:rsidRPr="00737655" w:rsidRDefault="00D74C92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>Відповідальність за</w:t>
      </w:r>
      <w:r w:rsidR="00F63FD3" w:rsidRPr="00737655">
        <w:rPr>
          <w:rFonts w:cs="Times New Roman"/>
          <w:szCs w:val="24"/>
        </w:rPr>
        <w:t xml:space="preserve"> з</w:t>
      </w:r>
      <w:r w:rsidRPr="00737655">
        <w:rPr>
          <w:rFonts w:cs="Times New Roman"/>
          <w:szCs w:val="24"/>
        </w:rPr>
        <w:t>міст, своєчасний перегляд цієї СОП</w:t>
      </w:r>
      <w:r w:rsidR="00A45984" w:rsidRPr="00737655">
        <w:rPr>
          <w:rFonts w:cs="Times New Roman"/>
          <w:szCs w:val="24"/>
        </w:rPr>
        <w:t xml:space="preserve">, а </w:t>
      </w:r>
      <w:r w:rsidRPr="00737655">
        <w:rPr>
          <w:rFonts w:cs="Times New Roman"/>
          <w:szCs w:val="24"/>
        </w:rPr>
        <w:t>також навчання за</w:t>
      </w:r>
      <w:r w:rsidR="00F63FD3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нею нес</w:t>
      </w:r>
      <w:r w:rsidR="00953754" w:rsidRPr="00737655">
        <w:rPr>
          <w:rFonts w:cs="Times New Roman"/>
          <w:szCs w:val="24"/>
        </w:rPr>
        <w:t>уть фахівці ВІК, головна медична сестра</w:t>
      </w:r>
      <w:r w:rsidRPr="00737655">
        <w:rPr>
          <w:rFonts w:cs="Times New Roman"/>
          <w:szCs w:val="24"/>
        </w:rPr>
        <w:t>.</w:t>
      </w:r>
    </w:p>
    <w:p w14:paraId="2E9A740B" w14:textId="71D66324" w:rsidR="00D74C92" w:rsidRPr="00737655" w:rsidRDefault="00D74C92" w:rsidP="00D74C92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737655">
        <w:rPr>
          <w:rFonts w:cs="Times New Roman"/>
          <w:szCs w:val="24"/>
        </w:rPr>
        <w:t xml:space="preserve">Контрольний екземпляр СОП зберігається </w:t>
      </w:r>
      <w:r w:rsidR="00C6650C" w:rsidRPr="00737655">
        <w:rPr>
          <w:rFonts w:cs="Times New Roman"/>
          <w:szCs w:val="24"/>
        </w:rPr>
        <w:t>у</w:t>
      </w:r>
      <w:r w:rsidRPr="00737655">
        <w:rPr>
          <w:rFonts w:cs="Times New Roman"/>
          <w:szCs w:val="24"/>
        </w:rPr>
        <w:t xml:space="preserve"> медичного директора</w:t>
      </w:r>
      <w:r w:rsidR="00F12BD0" w:rsidRPr="00737655">
        <w:rPr>
          <w:rFonts w:cs="Times New Roman"/>
          <w:szCs w:val="24"/>
        </w:rPr>
        <w:t>, ВІК,</w:t>
      </w:r>
      <w:r w:rsidR="00C6650C" w:rsidRPr="00737655">
        <w:rPr>
          <w:rFonts w:cs="Times New Roman"/>
          <w:szCs w:val="24"/>
        </w:rPr>
        <w:t xml:space="preserve"> </w:t>
      </w:r>
      <w:r w:rsidR="00953754" w:rsidRPr="00737655">
        <w:rPr>
          <w:rFonts w:cs="Times New Roman"/>
          <w:szCs w:val="24"/>
        </w:rPr>
        <w:t>головної медичної сестри</w:t>
      </w:r>
      <w:r w:rsidR="00C6650C" w:rsidRPr="00737655">
        <w:rPr>
          <w:rFonts w:cs="Times New Roman"/>
          <w:szCs w:val="24"/>
        </w:rPr>
        <w:t>.</w:t>
      </w:r>
      <w:r w:rsidR="00F41660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Екземпляри СОП зберігаються безпосередньо на</w:t>
      </w:r>
      <w:r w:rsidR="00F63FD3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робочих місцях виконавців робіт.</w:t>
      </w:r>
    </w:p>
    <w:p w14:paraId="26A1287D" w14:textId="69C48981" w:rsidR="00603FA0" w:rsidRPr="00737655" w:rsidRDefault="00603FA0" w:rsidP="00603FA0">
      <w:pPr>
        <w:pStyle w:val="ShiftAlt"/>
        <w:spacing w:line="240" w:lineRule="auto"/>
        <w:ind w:firstLine="709"/>
        <w:rPr>
          <w:b/>
        </w:rPr>
      </w:pPr>
      <w:r w:rsidRPr="00737655">
        <w:rPr>
          <w:b/>
        </w:rPr>
        <w:t>5</w:t>
      </w:r>
      <w:r w:rsidR="00BE31B2" w:rsidRPr="00737655">
        <w:rPr>
          <w:b/>
        </w:rPr>
        <w:t>. Опис процесу.</w:t>
      </w:r>
      <w:r w:rsidRPr="00737655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7875"/>
      </w:tblGrid>
      <w:tr w:rsidR="00BE31B2" w:rsidRPr="00737655" w14:paraId="1FFC7F55" w14:textId="77777777" w:rsidTr="00F41660">
        <w:tc>
          <w:tcPr>
            <w:tcW w:w="1754" w:type="dxa"/>
            <w:shd w:val="clear" w:color="auto" w:fill="FFFFFF" w:themeFill="background1"/>
          </w:tcPr>
          <w:p w14:paraId="5455DB0D" w14:textId="4FB6DC49" w:rsidR="00BE31B2" w:rsidRPr="00737655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737655">
              <w:rPr>
                <w:rFonts w:eastAsia="Calibri" w:cs="Times New Roman"/>
                <w:b/>
                <w:szCs w:val="24"/>
              </w:rPr>
              <w:t>Ресурси</w:t>
            </w:r>
          </w:p>
        </w:tc>
        <w:tc>
          <w:tcPr>
            <w:tcW w:w="7875" w:type="dxa"/>
            <w:shd w:val="clear" w:color="auto" w:fill="FFFFFF" w:themeFill="background1"/>
          </w:tcPr>
          <w:p w14:paraId="1D4564D0" w14:textId="77777777" w:rsidR="008D1F88" w:rsidRPr="00737655" w:rsidRDefault="008D1F88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– інфраструктура для забезпечення гігієни рук (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раковина для миття рук із доступом до проточної теплої води; рідке мило, одноразові паперові рушники; антисептик);</w:t>
            </w:r>
          </w:p>
          <w:p w14:paraId="090031DB" w14:textId="22892922" w:rsidR="008D1F88" w:rsidRDefault="008D1F88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 ЗІЗ</w:t>
            </w:r>
            <w:r w:rsidR="00AF21A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відповідно до інструкції лікарського засобу, але мінімально 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маска медична, рукавички захисні, захисний халат/ фартух;</w:t>
            </w:r>
          </w:p>
          <w:p w14:paraId="02FBCF54" w14:textId="32E10C9A" w:rsidR="00AF21AA" w:rsidRPr="00AF21AA" w:rsidRDefault="00AF21AA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F21AA">
              <w:rPr>
                <w:rFonts w:ascii="Times New Roman" w:hAnsi="Times New Roman" w:cs="Times New Roman"/>
                <w:sz w:val="24"/>
                <w:szCs w:val="24"/>
              </w:rPr>
              <w:t>– контейнер одноразового використання, стійкий до механічних пошкоджень (за винятком скляних) з кришк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AF21AA">
              <w:rPr>
                <w:rFonts w:ascii="Times New Roman" w:hAnsi="Times New Roman" w:cs="Times New Roman"/>
                <w:sz w:val="24"/>
                <w:szCs w:val="24"/>
              </w:rPr>
              <w:t>,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21AA">
              <w:rPr>
                <w:rFonts w:ascii="Times New Roman" w:hAnsi="Times New Roman" w:cs="Times New Roman"/>
                <w:sz w:val="24"/>
                <w:szCs w:val="24"/>
              </w:rPr>
              <w:t xml:space="preserve"> герметично приляга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AF21AA">
              <w:rPr>
                <w:rFonts w:ascii="Times New Roman" w:hAnsi="Times New Roman" w:cs="Times New Roman"/>
                <w:sz w:val="24"/>
                <w:szCs w:val="24"/>
              </w:rPr>
              <w:t>, і призначені виробником для паковання токсичних відходів та відходів цитотоксичних/</w:t>
            </w:r>
            <w:proofErr w:type="spellStart"/>
            <w:r w:rsidRPr="00AF21AA">
              <w:rPr>
                <w:rFonts w:ascii="Times New Roman" w:hAnsi="Times New Roman" w:cs="Times New Roman"/>
                <w:sz w:val="24"/>
                <w:szCs w:val="24"/>
              </w:rPr>
              <w:t>цитостатичних</w:t>
            </w:r>
            <w:proofErr w:type="spellEnd"/>
            <w:r w:rsidRPr="00AF21AA">
              <w:rPr>
                <w:rFonts w:ascii="Times New Roman" w:hAnsi="Times New Roman" w:cs="Times New Roman"/>
                <w:sz w:val="24"/>
                <w:szCs w:val="24"/>
              </w:rPr>
              <w:t xml:space="preserve"> лікарських препаратів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Маркування «Т</w:t>
            </w:r>
            <w:r w:rsidR="00004217">
              <w:rPr>
                <w:rFonts w:ascii="Times New Roman" w:hAnsi="Times New Roman" w:cs="Times New Roman"/>
                <w:sz w:val="24"/>
                <w:szCs w:val="24"/>
              </w:rPr>
              <w:t>оксична небезпека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4217">
              <w:rPr>
                <w:rFonts w:ascii="Times New Roman" w:hAnsi="Times New Roman" w:cs="Times New Roman"/>
                <w:sz w:val="24"/>
                <w:szCs w:val="24"/>
              </w:rPr>
              <w:t xml:space="preserve"> або ємність жовтого кольору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58CAE9" w14:textId="6987AA85" w:rsidR="008D1F88" w:rsidRDefault="008D1F88" w:rsidP="00AE323D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 рукавички </w:t>
            </w:r>
            <w:proofErr w:type="spellStart"/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кевларові</w:t>
            </w:r>
            <w:proofErr w:type="spellEnd"/>
            <w:r w:rsidR="00A24974"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чи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пінцет – для прибирання гострих небезпечних відходів;</w:t>
            </w:r>
          </w:p>
          <w:p w14:paraId="7C942852" w14:textId="77777777" w:rsidR="00004217" w:rsidRDefault="00AF21AA" w:rsidP="00004217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 розчин для нейтралізації відповідно до інструкції лікарського засобу;</w:t>
            </w:r>
          </w:p>
          <w:p w14:paraId="7CC15590" w14:textId="3FDCDA88" w:rsidR="00BE31B2" w:rsidRPr="00004217" w:rsidRDefault="00004217" w:rsidP="00004217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D1F88" w:rsidRPr="0000421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абсорбуючі губки, серветки.</w:t>
            </w:r>
          </w:p>
        </w:tc>
      </w:tr>
      <w:tr w:rsidR="00BE31B2" w:rsidRPr="00737655" w14:paraId="4A508586" w14:textId="77777777" w:rsidTr="00F41660">
        <w:tc>
          <w:tcPr>
            <w:tcW w:w="1754" w:type="dxa"/>
          </w:tcPr>
          <w:p w14:paraId="34ADA9D6" w14:textId="14589ED5" w:rsidR="00BE31B2" w:rsidRPr="00737655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737655">
              <w:rPr>
                <w:rStyle w:val="Bold"/>
                <w:rFonts w:eastAsia="Calibri" w:cs="Times New Roman"/>
                <w:szCs w:val="24"/>
              </w:rPr>
              <w:t>Заходи безпеки</w:t>
            </w:r>
          </w:p>
        </w:tc>
        <w:tc>
          <w:tcPr>
            <w:tcW w:w="7875" w:type="dxa"/>
          </w:tcPr>
          <w:p w14:paraId="038CCB7E" w14:textId="77777777" w:rsidR="00477BC2" w:rsidRPr="00737655" w:rsidRDefault="00477BC2" w:rsidP="00477BC2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737655">
              <w:rPr>
                <w:rStyle w:val="spanrvts0"/>
                <w:rFonts w:eastAsiaTheme="minorHAnsi"/>
                <w:lang w:eastAsia="uk"/>
              </w:rPr>
              <w:t>– працівники</w:t>
            </w:r>
            <w:r w:rsidRPr="00737655">
              <w:rPr>
                <w:rStyle w:val="spanrvts0"/>
                <w:rFonts w:eastAsiaTheme="minorHAnsi"/>
                <w:lang w:val="uk" w:eastAsia="uk"/>
              </w:rPr>
              <w:t>, які контактують з відходами, проходять обов’язкові попередні (при прийомі на роботу) та періодичні медичні огляди відповідно до чинного законодавства;</w:t>
            </w:r>
          </w:p>
          <w:p w14:paraId="2E178341" w14:textId="010FD042" w:rsidR="00BE31B2" w:rsidRPr="00737655" w:rsidRDefault="0005680A" w:rsidP="00BE31B2">
            <w:pPr>
              <w:pStyle w:val="ShiftAlt"/>
              <w:widowControl w:val="0"/>
              <w:ind w:firstLine="257"/>
              <w:rPr>
                <w:rFonts w:cs="Times New Roman"/>
                <w:szCs w:val="24"/>
              </w:rPr>
            </w:pPr>
            <w:r w:rsidRPr="00737655">
              <w:rPr>
                <w:rFonts w:cs="Times New Roman"/>
                <w:szCs w:val="24"/>
              </w:rPr>
              <w:t>–</w:t>
            </w:r>
            <w:r w:rsidR="00BE31B2" w:rsidRPr="00737655">
              <w:rPr>
                <w:rFonts w:cs="Times New Roman"/>
                <w:szCs w:val="24"/>
              </w:rPr>
              <w:t xml:space="preserve"> працівник має чітко дотримуватись правил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гігієн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рук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,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управління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медичними відходами (наказ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AB62DA" w:rsidRPr="00737655">
              <w:rPr>
                <w:rFonts w:eastAsia="Times New Roman"/>
                <w:lang w:eastAsia="uk-UA"/>
              </w:rPr>
              <w:t xml:space="preserve"> МОЗ України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№ 1614, 1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8</w:t>
            </w:r>
            <w:r w:rsidR="00AB62DA" w:rsidRPr="00737655">
              <w:rPr>
                <w:rFonts w:eastAsia="Times New Roman"/>
                <w:lang w:eastAsia="uk-UA"/>
              </w:rPr>
              <w:t>27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>)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;</w:t>
            </w:r>
          </w:p>
          <w:p w14:paraId="055934F0" w14:textId="2A49359E" w:rsidR="00BE31B2" w:rsidRPr="00737655" w:rsidRDefault="0005680A" w:rsidP="00C1111F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737655">
              <w:rPr>
                <w:rFonts w:eastAsia="Times New Roman" w:cs="Times New Roman"/>
                <w:szCs w:val="24"/>
                <w:lang w:eastAsia="uk-UA"/>
              </w:rPr>
              <w:t>–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п</w:t>
            </w:r>
            <w:r w:rsidR="00BE31B2" w:rsidRPr="00737655">
              <w:rPr>
                <w:rFonts w:eastAsia="MS Mincho" w:cs="Times New Roman"/>
                <w:bCs/>
                <w:szCs w:val="24"/>
                <w:lang w:eastAsia="tr-TR"/>
              </w:rPr>
              <w:t>рацівники не допускаються до виконання робіт з відходами без проведених навчання, підготовки і перевірки знань щодо СОП</w:t>
            </w:r>
            <w:r w:rsidR="00C1111F" w:rsidRPr="00737655">
              <w:rPr>
                <w:rFonts w:eastAsia="MS Mincho" w:cs="Times New Roman"/>
                <w:bCs/>
                <w:szCs w:val="24"/>
                <w:lang w:eastAsia="tr-TR"/>
              </w:rPr>
              <w:t>.</w:t>
            </w:r>
          </w:p>
        </w:tc>
      </w:tr>
      <w:tr w:rsidR="00D81A36" w:rsidRPr="00737655" w14:paraId="73A16D1F" w14:textId="77777777" w:rsidTr="00F41660">
        <w:tc>
          <w:tcPr>
            <w:tcW w:w="1754" w:type="dxa"/>
          </w:tcPr>
          <w:p w14:paraId="3BC5B3E6" w14:textId="589978AE" w:rsidR="00D81A36" w:rsidRPr="00737655" w:rsidRDefault="00F60B05" w:rsidP="00F60B05">
            <w:pPr>
              <w:pStyle w:val="ShiftAlt"/>
              <w:spacing w:line="240" w:lineRule="auto"/>
              <w:ind w:firstLine="0"/>
              <w:jc w:val="left"/>
              <w:rPr>
                <w:rStyle w:val="Bold"/>
                <w:rFonts w:eastAsia="Calibri" w:cs="Times New Roman"/>
                <w:szCs w:val="24"/>
              </w:rPr>
            </w:pPr>
            <w:r w:rsidRPr="00737655">
              <w:rPr>
                <w:rStyle w:val="Bold"/>
                <w:rFonts w:eastAsia="Calibri" w:cs="Times New Roman"/>
                <w:szCs w:val="24"/>
              </w:rPr>
              <w:t>Безпосередній алгоритм дій</w:t>
            </w:r>
          </w:p>
        </w:tc>
        <w:tc>
          <w:tcPr>
            <w:tcW w:w="7875" w:type="dxa"/>
          </w:tcPr>
          <w:p w14:paraId="1BCAE2E7" w14:textId="77777777" w:rsidR="008D1F88" w:rsidRPr="00737655" w:rsidRDefault="008D1F88" w:rsidP="008D1F88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здійснити гігієну рук (див. СОП «Гігієнічна обробка рук»);</w:t>
            </w:r>
          </w:p>
          <w:p w14:paraId="516F83F8" w14:textId="042431F0" w:rsidR="008D1F88" w:rsidRPr="00737655" w:rsidRDefault="008D1F88" w:rsidP="008D1F88">
            <w:pPr>
              <w:shd w:val="clear" w:color="auto" w:fill="FFFFFF"/>
              <w:ind w:firstLine="261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надягнути </w:t>
            </w:r>
            <w:r w:rsidR="00004217"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ЗІЗ</w:t>
            </w:r>
            <w:r w:rsidR="000042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відповідно до інструкції лікарського засобу, але мінімально </w:t>
            </w:r>
            <w:r w:rsidR="00004217"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маска медична, рукавички захисні, захисний халат/ фартух</w:t>
            </w:r>
            <w:r w:rsidR="00E805E2"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4E895563" w14:textId="0B20E168" w:rsidR="00E805E2" w:rsidRPr="00737655" w:rsidRDefault="008D1F88" w:rsidP="00E805E2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– </w:t>
            </w:r>
            <w:r w:rsidR="00004217"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я</w:t>
            </w:r>
            <w:r w:rsidR="00004217" w:rsidRPr="00004217">
              <w:rPr>
                <w:rFonts w:asciiTheme="majorBidi" w:hAnsiTheme="majorBidi" w:cstheme="majorBidi"/>
                <w:sz w:val="24"/>
                <w:szCs w:val="24"/>
              </w:rPr>
              <w:t xml:space="preserve">кщо виробником </w:t>
            </w:r>
            <w:r w:rsidR="00004217">
              <w:rPr>
                <w:rFonts w:asciiTheme="majorBidi" w:hAnsiTheme="majorBidi" w:cstheme="majorBidi"/>
                <w:sz w:val="24"/>
                <w:szCs w:val="24"/>
              </w:rPr>
              <w:t>лікарського препарату</w:t>
            </w:r>
            <w:r w:rsidR="00004217" w:rsidRPr="00004217">
              <w:rPr>
                <w:rFonts w:asciiTheme="majorBidi" w:hAnsiTheme="majorBidi" w:cstheme="majorBidi"/>
                <w:sz w:val="24"/>
                <w:szCs w:val="24"/>
              </w:rPr>
              <w:t xml:space="preserve"> передбачено проведення нейтралізації, то підготувати необхідні засоби для нейтралізації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14:paraId="4EA965A1" w14:textId="3BE09D19" w:rsidR="00E805E2" w:rsidRPr="00737655" w:rsidRDefault="00E805E2" w:rsidP="00E805E2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– </w:t>
            </w:r>
            <w:r w:rsidR="003C5525"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я</w:t>
            </w: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кщо є уламки скла, обережно</w:t>
            </w:r>
            <w:r w:rsidR="003C5525" w:rsidRPr="007376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пінцета або </w:t>
            </w:r>
            <w:proofErr w:type="spellStart"/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кевларових</w:t>
            </w:r>
            <w:proofErr w:type="spellEnd"/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 рукавичок перемістити їх </w:t>
            </w:r>
            <w:r w:rsidR="0000421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342B485" w14:textId="77777777" w:rsidR="00004217" w:rsidRPr="00004217" w:rsidRDefault="00E805E2" w:rsidP="00004217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004217">
              <w:rPr>
                <w:rFonts w:ascii="Times New Roman" w:hAnsi="Times New Roman" w:cs="Times New Roman"/>
                <w:sz w:val="24"/>
                <w:szCs w:val="24"/>
              </w:rPr>
              <w:t>– а</w:t>
            </w: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бсорбувати </w:t>
            </w:r>
            <w:r w:rsidR="00004217"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розлив</w:t>
            </w: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серветк</w:t>
            </w:r>
            <w:r w:rsidR="00004217"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ою</w:t>
            </w: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/губк</w:t>
            </w:r>
            <w:r w:rsidR="00004217"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ою</w:t>
            </w: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. Після абсорбції рідини серветка/губка утилізується у ємність «</w:t>
            </w:r>
            <w:r w:rsidR="00004217"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Токсична</w:t>
            </w: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небезпе</w:t>
            </w:r>
            <w:r w:rsidR="00004217"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ка</w:t>
            </w: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»;</w:t>
            </w:r>
          </w:p>
          <w:p w14:paraId="3D1705E6" w14:textId="77777777" w:rsidR="00004217" w:rsidRPr="00004217" w:rsidRDefault="00E805E2" w:rsidP="00004217">
            <w:pPr>
              <w:shd w:val="clear" w:color="auto" w:fill="FFFFFF"/>
              <w:ind w:firstLine="26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– </w:t>
            </w:r>
            <w:r w:rsidR="00004217"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п</w:t>
            </w:r>
            <w:r w:rsidR="00004217" w:rsidRPr="00004217">
              <w:rPr>
                <w:rFonts w:asciiTheme="majorBidi" w:hAnsiTheme="majorBidi" w:cstheme="majorBidi"/>
                <w:sz w:val="24"/>
                <w:szCs w:val="24"/>
              </w:rPr>
              <w:t>оверхню протерти серветкою, змоченою розчином для нейтралізації, якщо це передбачено інструкцією виробника;</w:t>
            </w:r>
          </w:p>
          <w:p w14:paraId="74DEA2C1" w14:textId="18C978B8" w:rsidR="00004217" w:rsidRPr="00004217" w:rsidRDefault="00004217" w:rsidP="00004217">
            <w:pPr>
              <w:shd w:val="clear" w:color="auto" w:fill="FFFFFF"/>
              <w:ind w:firstLine="26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04217">
              <w:rPr>
                <w:rFonts w:asciiTheme="majorBidi" w:hAnsiTheme="majorBidi" w:cstheme="majorBidi"/>
                <w:sz w:val="24"/>
                <w:szCs w:val="24"/>
              </w:rPr>
              <w:t>– якщо нейтралізація не потрібна, протерти поверхню</w:t>
            </w:r>
            <w:r w:rsidR="00AE323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04217">
              <w:rPr>
                <w:rFonts w:asciiTheme="majorBidi" w:hAnsiTheme="majorBidi" w:cstheme="majorBidi"/>
                <w:sz w:val="24"/>
                <w:szCs w:val="24"/>
              </w:rPr>
              <w:t xml:space="preserve"> на яку був здійснений розлив, великою кількістю проточної води та провітрити приміщення;</w:t>
            </w:r>
          </w:p>
          <w:p w14:paraId="22D94D43" w14:textId="772B2276" w:rsidR="0026138A" w:rsidRDefault="00004217" w:rsidP="00004217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004217">
              <w:rPr>
                <w:rFonts w:asciiTheme="majorBidi" w:hAnsiTheme="majorBidi" w:cstheme="majorBidi"/>
                <w:sz w:val="24"/>
                <w:szCs w:val="24"/>
              </w:rPr>
              <w:t xml:space="preserve">– помістити всі використані матеріали до </w:t>
            </w:r>
            <w:r w:rsidRPr="00004217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ємності «Токсична небезпека»</w:t>
            </w:r>
            <w:r w:rsidR="00AE323D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14:paraId="0CA1DD2B" w14:textId="33D3900B" w:rsidR="00AE323D" w:rsidRPr="00737655" w:rsidRDefault="00AE323D" w:rsidP="00AE323D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–</w:t>
            </w: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зняти ЗІЗ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, </w:t>
            </w: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помістити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їх</w:t>
            </w: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в ємність 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«Особливо небезпечні»</w:t>
            </w:r>
            <w:r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14:paraId="2A936549" w14:textId="4E4491B7" w:rsidR="00AE323D" w:rsidRPr="00AE323D" w:rsidRDefault="00AE323D" w:rsidP="00AE323D">
            <w:pPr>
              <w:shd w:val="clear" w:color="auto" w:fill="FFFFFF"/>
              <w:ind w:firstLine="261"/>
              <w:jc w:val="both"/>
              <w:rPr>
                <w:rStyle w:val="spanrvts0"/>
                <w:rFonts w:eastAsiaTheme="minorHAnsi"/>
                <w:color w:val="2A2928"/>
                <w:lang w:eastAsia="uk-UA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провести гігієну рук (див. СОП «Гігієнічна обробка рук» чи «Миття рук»).</w:t>
            </w:r>
          </w:p>
        </w:tc>
      </w:tr>
    </w:tbl>
    <w:p w14:paraId="2A2DBEA2" w14:textId="4192E443" w:rsidR="00737655" w:rsidRPr="00737655" w:rsidRDefault="00737655"/>
    <w:p w14:paraId="0FC162DC" w14:textId="60AFA4E5" w:rsidR="004874C7" w:rsidRDefault="004874C7" w:rsidP="009F045A">
      <w:pPr>
        <w:pStyle w:val="ShiftAlt"/>
        <w:ind w:firstLine="709"/>
        <w:rPr>
          <w:rStyle w:val="Bold"/>
          <w:b w:val="0"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AE323D" w:rsidRPr="004915CF" w14:paraId="71C6CE42" w14:textId="77777777" w:rsidTr="00ED267A">
        <w:tc>
          <w:tcPr>
            <w:tcW w:w="9629" w:type="dxa"/>
            <w:gridSpan w:val="3"/>
          </w:tcPr>
          <w:p w14:paraId="6CE6EAB3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E323D" w:rsidRPr="004915CF" w14:paraId="24D4CF2F" w14:textId="77777777" w:rsidTr="00ED267A">
        <w:tc>
          <w:tcPr>
            <w:tcW w:w="9629" w:type="dxa"/>
            <w:gridSpan w:val="3"/>
          </w:tcPr>
          <w:p w14:paraId="72E3B648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E323D" w:rsidRPr="004915CF" w14:paraId="0554AA08" w14:textId="77777777" w:rsidTr="00ED267A">
        <w:tc>
          <w:tcPr>
            <w:tcW w:w="6516" w:type="dxa"/>
            <w:vMerge w:val="restart"/>
            <w:vAlign w:val="center"/>
          </w:tcPr>
          <w:p w14:paraId="131D0EA0" w14:textId="77777777" w:rsidR="00AE323D" w:rsidRPr="004915CF" w:rsidRDefault="00AE323D" w:rsidP="00ED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РОЗЛИВІ ЦИТОТОКСИЧНИХ/ЦИТОСТАТИЧНИХ ЛІКАРСЬКИХ ПРЕПАРАТІВ</w:t>
            </w:r>
          </w:p>
        </w:tc>
        <w:tc>
          <w:tcPr>
            <w:tcW w:w="1559" w:type="dxa"/>
          </w:tcPr>
          <w:p w14:paraId="5CC6CDB7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1CECB28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323D" w:rsidRPr="004915CF" w14:paraId="791C9722" w14:textId="77777777" w:rsidTr="00ED267A">
        <w:trPr>
          <w:trHeight w:val="274"/>
        </w:trPr>
        <w:tc>
          <w:tcPr>
            <w:tcW w:w="6516" w:type="dxa"/>
            <w:vMerge/>
          </w:tcPr>
          <w:p w14:paraId="1C0BA8FC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E883E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39D6AF1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E323D" w:rsidRPr="004915CF" w14:paraId="4D58FAEC" w14:textId="77777777" w:rsidTr="00ED267A">
        <w:tc>
          <w:tcPr>
            <w:tcW w:w="6516" w:type="dxa"/>
            <w:vMerge/>
          </w:tcPr>
          <w:p w14:paraId="58DEEFA8" w14:textId="77777777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7B9CE70E" w14:textId="15BD9863" w:rsidR="00AE323D" w:rsidRPr="004915CF" w:rsidRDefault="00AE323D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21CFB71" w14:textId="77777777" w:rsidR="00AE323D" w:rsidRPr="00AE323D" w:rsidRDefault="00AE323D" w:rsidP="009F045A">
      <w:pPr>
        <w:pStyle w:val="ShiftAlt"/>
        <w:ind w:firstLine="709"/>
        <w:rPr>
          <w:rStyle w:val="Bold"/>
          <w:b w:val="0"/>
          <w:iCs/>
        </w:rPr>
      </w:pPr>
    </w:p>
    <w:p w14:paraId="3286A96F" w14:textId="5702A365" w:rsidR="00F63FD3" w:rsidRPr="00737655" w:rsidRDefault="00940064" w:rsidP="00263F0D">
      <w:pPr>
        <w:pStyle w:val="ShiftAlt"/>
        <w:spacing w:line="240" w:lineRule="auto"/>
        <w:ind w:firstLine="709"/>
        <w:rPr>
          <w:rFonts w:eastAsia="MS Mincho" w:cs="Times New Roman"/>
          <w:lang w:eastAsia="tr-TR"/>
        </w:rPr>
      </w:pPr>
      <w:r w:rsidRPr="00737655">
        <w:rPr>
          <w:rStyle w:val="Bold"/>
          <w:rFonts w:cs="Times New Roman"/>
          <w:szCs w:val="24"/>
        </w:rPr>
        <w:t xml:space="preserve">6. </w:t>
      </w:r>
      <w:r w:rsidRPr="00737655">
        <w:rPr>
          <w:b/>
        </w:rPr>
        <w:t xml:space="preserve">Навчання персоналу. </w:t>
      </w:r>
      <w:r w:rsidRPr="00737655">
        <w:rPr>
          <w:rFonts w:cs="Times New Roman"/>
          <w:szCs w:val="24"/>
        </w:rPr>
        <w:t xml:space="preserve">Персонал, який бере участь у поводженні з відходами, зобов’язаний проходити навчання під час працевлаштування й надалі один раз на рік. </w:t>
      </w:r>
      <w:r w:rsidRPr="00737655">
        <w:rPr>
          <w:rFonts w:eastAsia="MS Mincho" w:cs="Times New Roman"/>
          <w:lang w:eastAsia="tr-TR"/>
        </w:rPr>
        <w:t xml:space="preserve">Навчання проводиться </w:t>
      </w:r>
      <w:r w:rsidRPr="00737655">
        <w:rPr>
          <w:rFonts w:cs="Times New Roman"/>
          <w:szCs w:val="24"/>
        </w:rPr>
        <w:t>відповідальною особою з організації поводження з відходами в лікарні</w:t>
      </w:r>
      <w:r w:rsidR="00EC41D1" w:rsidRPr="00737655">
        <w:rPr>
          <w:rFonts w:cs="Times New Roman"/>
          <w:szCs w:val="24"/>
        </w:rPr>
        <w:t>, ВІК</w:t>
      </w:r>
      <w:r w:rsidRPr="00737655">
        <w:rPr>
          <w:rFonts w:cs="Times New Roman"/>
          <w:szCs w:val="24"/>
        </w:rPr>
        <w:t xml:space="preserve"> та старшими медичними сестрами відділень</w:t>
      </w:r>
      <w:r w:rsidRPr="00737655">
        <w:rPr>
          <w:rFonts w:eastAsia="MS Mincho" w:cs="Times New Roman"/>
          <w:lang w:eastAsia="tr-TR"/>
        </w:rPr>
        <w:t>.</w:t>
      </w:r>
    </w:p>
    <w:p w14:paraId="731EC849" w14:textId="77777777" w:rsidR="00F63FD3" w:rsidRPr="00737655" w:rsidRDefault="00F63FD3" w:rsidP="00263F0D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7EF684DD" w14:textId="77777777" w:rsidR="00C936E8" w:rsidRPr="00737655" w:rsidRDefault="00C936E8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sz w:val="24"/>
          <w:szCs w:val="24"/>
          <w:lang w:val="uk-UA"/>
        </w:rPr>
        <w:t>Внутрішній контроль здійснюється старшими медичними сестрами.</w:t>
      </w:r>
    </w:p>
    <w:p w14:paraId="5254054D" w14:textId="44F8F929" w:rsidR="00F63FD3" w:rsidRPr="00737655" w:rsidRDefault="00F63FD3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 w:rsidR="00EC41D1" w:rsidRPr="00737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EA6" w:rsidRPr="00737655">
        <w:rPr>
          <w:rFonts w:ascii="Times New Roman" w:hAnsi="Times New Roman" w:cs="Times New Roman"/>
          <w:sz w:val="24"/>
          <w:szCs w:val="24"/>
          <w:lang w:val="uk-UA"/>
        </w:rPr>
        <w:t>адміністрацією закладу</w:t>
      </w:r>
      <w:r w:rsidR="00EC41D1" w:rsidRPr="0073765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37655">
        <w:rPr>
          <w:rFonts w:ascii="Times New Roman" w:hAnsi="Times New Roman" w:cs="Times New Roman"/>
          <w:sz w:val="24"/>
          <w:szCs w:val="24"/>
          <w:lang w:val="uk-UA"/>
        </w:rPr>
        <w:t xml:space="preserve"> головною медичною сестрою та фахівцями ВІК.</w:t>
      </w:r>
    </w:p>
    <w:p w14:paraId="7C5C2DEA" w14:textId="13598F11" w:rsidR="00F63FD3" w:rsidRPr="00737655" w:rsidRDefault="00F63FD3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</w:t>
      </w:r>
      <w:r w:rsidR="00C936E8" w:rsidRPr="00737655">
        <w:rPr>
          <w:rFonts w:ascii="Times New Roman" w:hAnsi="Times New Roman" w:cs="Times New Roman"/>
          <w:bCs/>
          <w:sz w:val="24"/>
          <w:szCs w:val="24"/>
          <w:lang w:val="uk-UA"/>
        </w:rPr>
        <w:t>показником ефективності процесу</w:t>
      </w:r>
      <w:r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</w:t>
      </w:r>
      <w:r w:rsidR="00C936E8"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дотримання </w:t>
      </w:r>
      <w:proofErr w:type="spellStart"/>
      <w:r w:rsidR="00C936E8" w:rsidRPr="00737655">
        <w:rPr>
          <w:rFonts w:ascii="Times New Roman" w:hAnsi="Times New Roman" w:cs="Times New Roman"/>
          <w:bCs/>
          <w:sz w:val="24"/>
          <w:szCs w:val="24"/>
          <w:lang w:val="uk-UA"/>
        </w:rPr>
        <w:t>СОПу</w:t>
      </w:r>
      <w:proofErr w:type="spellEnd"/>
      <w:r w:rsidR="00EC41D1"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відсутність </w:t>
      </w:r>
      <w:r w:rsidR="00EC41D1" w:rsidRPr="00737655">
        <w:rPr>
          <w:rFonts w:ascii="Times New Roman" w:hAnsi="Times New Roman" w:cs="Times New Roman"/>
          <w:sz w:val="24"/>
          <w:szCs w:val="24"/>
          <w:lang w:val="uk-UA"/>
        </w:rPr>
        <w:t>інфікування та поширення інфекцій, пов’язаних із наданням медичної допомоги, під час поводження з медичними відходами.</w:t>
      </w:r>
    </w:p>
    <w:p w14:paraId="775A6D21" w14:textId="77777777" w:rsidR="00F63FD3" w:rsidRPr="00737655" w:rsidRDefault="00F63FD3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 w:rsidRPr="00737655">
        <w:rPr>
          <w:b/>
        </w:rPr>
        <w:t>8. Використані документи</w:t>
      </w:r>
    </w:p>
    <w:p w14:paraId="63198665" w14:textId="442ABD4F" w:rsidR="00543F5E" w:rsidRPr="00737655" w:rsidRDefault="00543F5E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 xml:space="preserve">1. Наказ МОЗ </w:t>
      </w:r>
      <w:r w:rsidR="00C936E8" w:rsidRPr="00737655">
        <w:rPr>
          <w:rFonts w:cs="Times New Roman"/>
          <w:szCs w:val="24"/>
        </w:rPr>
        <w:t>України від </w:t>
      </w:r>
      <w:r w:rsidR="00DA5B0D" w:rsidRPr="00737655">
        <w:rPr>
          <w:rFonts w:cs="Times New Roman"/>
          <w:szCs w:val="24"/>
        </w:rPr>
        <w:t>31</w:t>
      </w:r>
      <w:r w:rsidR="00C936E8" w:rsidRPr="00737655">
        <w:rPr>
          <w:rFonts w:cs="Times New Roman"/>
          <w:szCs w:val="24"/>
        </w:rPr>
        <w:t>.</w:t>
      </w:r>
      <w:r w:rsidR="00DA5B0D" w:rsidRPr="00737655">
        <w:rPr>
          <w:rFonts w:cs="Times New Roman"/>
          <w:szCs w:val="24"/>
        </w:rPr>
        <w:t>10</w:t>
      </w:r>
      <w:r w:rsidR="00C936E8" w:rsidRPr="00737655">
        <w:rPr>
          <w:rFonts w:cs="Times New Roman"/>
          <w:szCs w:val="24"/>
        </w:rPr>
        <w:t>.20</w:t>
      </w:r>
      <w:r w:rsidR="00DA5B0D" w:rsidRPr="00737655">
        <w:rPr>
          <w:rFonts w:cs="Times New Roman"/>
          <w:szCs w:val="24"/>
        </w:rPr>
        <w:t>24</w:t>
      </w:r>
      <w:r w:rsidR="00C936E8" w:rsidRPr="00737655">
        <w:rPr>
          <w:rFonts w:cs="Times New Roman"/>
          <w:szCs w:val="24"/>
        </w:rPr>
        <w:t xml:space="preserve"> № </w:t>
      </w:r>
      <w:r w:rsidR="00DA5B0D" w:rsidRPr="00737655">
        <w:rPr>
          <w:rFonts w:cs="Times New Roman"/>
          <w:szCs w:val="24"/>
        </w:rPr>
        <w:t>1827</w:t>
      </w:r>
      <w:r w:rsidR="00C936E8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«Про</w:t>
      </w:r>
      <w:r w:rsidR="00C936E8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 xml:space="preserve">затвердження Державних </w:t>
      </w:r>
      <w:r w:rsidR="00DA5B0D" w:rsidRPr="00737655">
        <w:rPr>
          <w:rFonts w:cs="Times New Roman"/>
          <w:szCs w:val="24"/>
        </w:rPr>
        <w:t>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</w:t>
      </w:r>
      <w:r w:rsidRPr="00737655">
        <w:rPr>
          <w:rFonts w:cs="Times New Roman"/>
          <w:szCs w:val="24"/>
        </w:rPr>
        <w:t>»</w:t>
      </w:r>
      <w:r w:rsidR="00C936E8" w:rsidRPr="00737655">
        <w:rPr>
          <w:rFonts w:cs="Times New Roman"/>
          <w:szCs w:val="24"/>
        </w:rPr>
        <w:t>.</w:t>
      </w:r>
    </w:p>
    <w:p w14:paraId="04DA7320" w14:textId="2FDC0886" w:rsidR="00F60B05" w:rsidRPr="00737655" w:rsidRDefault="00C936E8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>2</w:t>
      </w:r>
      <w:r w:rsidR="00543F5E" w:rsidRPr="00737655">
        <w:rPr>
          <w:rFonts w:cs="Times New Roman"/>
          <w:szCs w:val="24"/>
        </w:rPr>
        <w:t>.</w:t>
      </w:r>
      <w:r w:rsidRPr="00737655">
        <w:rPr>
          <w:rFonts w:cs="Times New Roman"/>
          <w:szCs w:val="24"/>
        </w:rPr>
        <w:t xml:space="preserve"> </w:t>
      </w:r>
      <w:r w:rsidR="005429D0" w:rsidRPr="00737655">
        <w:rPr>
          <w:rStyle w:val="Bold"/>
          <w:rFonts w:cs="Times New Roman"/>
          <w:b w:val="0"/>
          <w:szCs w:val="24"/>
        </w:rPr>
        <w:t xml:space="preserve">Наказ МОЗ України від </w:t>
      </w:r>
      <w:r w:rsidR="00F60B05" w:rsidRPr="00737655">
        <w:rPr>
          <w:rStyle w:val="Bold"/>
          <w:rFonts w:cs="Times New Roman"/>
          <w:b w:val="0"/>
          <w:szCs w:val="24"/>
        </w:rPr>
        <w:t>03.08.2020 № 1777</w:t>
      </w:r>
      <w:r w:rsidR="005429D0" w:rsidRPr="00737655">
        <w:rPr>
          <w:rStyle w:val="Bold"/>
          <w:rFonts w:cs="Times New Roman"/>
          <w:b w:val="0"/>
          <w:szCs w:val="24"/>
        </w:rPr>
        <w:t xml:space="preserve"> «Про затвердження </w:t>
      </w:r>
      <w:r w:rsidR="00F60B05" w:rsidRPr="00737655">
        <w:rPr>
          <w:rStyle w:val="Bold"/>
          <w:rFonts w:cs="Times New Roman"/>
          <w:b w:val="0"/>
          <w:szCs w:val="24"/>
        </w:rPr>
        <w:t>заходів та Засобів щодо попередження інфікування при проведенні догляду за пацієнтами».</w:t>
      </w:r>
      <w:r w:rsidRPr="00737655">
        <w:rPr>
          <w:rFonts w:cs="Times New Roman"/>
          <w:szCs w:val="24"/>
        </w:rPr>
        <w:t xml:space="preserve"> </w:t>
      </w:r>
    </w:p>
    <w:p w14:paraId="273FD552" w14:textId="0098702D" w:rsidR="0026138A" w:rsidRPr="00737655" w:rsidRDefault="0026138A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 xml:space="preserve">3. </w:t>
      </w:r>
      <w:r w:rsidRPr="00737655">
        <w:rPr>
          <w:rFonts w:eastAsia="Calibri"/>
        </w:rPr>
        <w:t>Інструкція з впровадження покращення гігієни рук в закладах охорони здоров’я та установах/закладах надання соціальних послуг / соціального захисту населення, затверджена наказом МОЗ України від 03.08.2021 № 1614.</w:t>
      </w:r>
    </w:p>
    <w:p w14:paraId="70D7EB54" w14:textId="77777777" w:rsidR="00033BD1" w:rsidRPr="00737655" w:rsidRDefault="007305FA" w:rsidP="00F60B05">
      <w:pPr>
        <w:pStyle w:val="a4"/>
        <w:ind w:left="283" w:hanging="283"/>
        <w:jc w:val="center"/>
      </w:pPr>
      <w:r w:rsidRPr="00737655"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033BD1" w:rsidRPr="004915CF" w14:paraId="151AB87A" w14:textId="77777777" w:rsidTr="00ED267A">
        <w:tc>
          <w:tcPr>
            <w:tcW w:w="9629" w:type="dxa"/>
            <w:gridSpan w:val="3"/>
          </w:tcPr>
          <w:p w14:paraId="266BEAC8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33BD1" w:rsidRPr="004915CF" w14:paraId="21A9747C" w14:textId="77777777" w:rsidTr="00ED267A">
        <w:tc>
          <w:tcPr>
            <w:tcW w:w="9629" w:type="dxa"/>
            <w:gridSpan w:val="3"/>
          </w:tcPr>
          <w:p w14:paraId="3D23CE2D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33BD1" w:rsidRPr="004915CF" w14:paraId="51C61EC0" w14:textId="77777777" w:rsidTr="00ED267A">
        <w:tc>
          <w:tcPr>
            <w:tcW w:w="6516" w:type="dxa"/>
            <w:vMerge w:val="restart"/>
            <w:vAlign w:val="center"/>
          </w:tcPr>
          <w:p w14:paraId="7CE66E3E" w14:textId="197307FC" w:rsidR="00033BD1" w:rsidRPr="004915CF" w:rsidRDefault="00033BD1" w:rsidP="00ED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РОЗЛИВІ ЦИТОТОКСИЧНИХ/ЦИТОСТАТИЧНИХ ЛІКАРСЬКИХ </w:t>
            </w:r>
            <w:r w:rsidR="00004217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ПРЕПАРАТІВ</w:t>
            </w:r>
          </w:p>
        </w:tc>
        <w:tc>
          <w:tcPr>
            <w:tcW w:w="1559" w:type="dxa"/>
          </w:tcPr>
          <w:p w14:paraId="2F203F61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32C33A6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3BD1" w:rsidRPr="004915CF" w14:paraId="329436F8" w14:textId="77777777" w:rsidTr="00ED267A">
        <w:trPr>
          <w:trHeight w:val="274"/>
        </w:trPr>
        <w:tc>
          <w:tcPr>
            <w:tcW w:w="6516" w:type="dxa"/>
            <w:vMerge/>
          </w:tcPr>
          <w:p w14:paraId="3896957A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13F1E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90F148C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33BD1" w:rsidRPr="004915CF" w14:paraId="7A552116" w14:textId="77777777" w:rsidTr="00ED267A">
        <w:tc>
          <w:tcPr>
            <w:tcW w:w="6516" w:type="dxa"/>
            <w:vMerge/>
          </w:tcPr>
          <w:p w14:paraId="7B0DA873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5604343E" w14:textId="21841FF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1B3FBEF" w14:textId="20D4F8D6" w:rsidR="0031460F" w:rsidRPr="00737655" w:rsidRDefault="0031460F" w:rsidP="00F60B05">
      <w:pPr>
        <w:pStyle w:val="a4"/>
        <w:ind w:left="283" w:hanging="283"/>
        <w:jc w:val="center"/>
      </w:pPr>
    </w:p>
    <w:p w14:paraId="46665222" w14:textId="77777777" w:rsidR="00C936E8" w:rsidRPr="00737655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737655" w14:paraId="23F3C1F6" w14:textId="77777777" w:rsidTr="001001A4">
        <w:tc>
          <w:tcPr>
            <w:tcW w:w="817" w:type="dxa"/>
            <w:vAlign w:val="center"/>
          </w:tcPr>
          <w:p w14:paraId="5E69B85E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18D2DC12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6C5163EC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09733638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737655" w14:paraId="56F3D743" w14:textId="77777777" w:rsidTr="001001A4">
        <w:tc>
          <w:tcPr>
            <w:tcW w:w="817" w:type="dxa"/>
          </w:tcPr>
          <w:p w14:paraId="5964B60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A75B0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5C998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7B86E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25D86F7" w14:textId="77777777" w:rsidTr="001001A4">
        <w:tc>
          <w:tcPr>
            <w:tcW w:w="817" w:type="dxa"/>
          </w:tcPr>
          <w:p w14:paraId="639602C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F5532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84B8B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B0313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E8F94F5" w14:textId="77777777" w:rsidTr="001001A4">
        <w:tc>
          <w:tcPr>
            <w:tcW w:w="817" w:type="dxa"/>
          </w:tcPr>
          <w:p w14:paraId="690F861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5B2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EDBA7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1826A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7EE8B00" w14:textId="77777777" w:rsidTr="001001A4">
        <w:tc>
          <w:tcPr>
            <w:tcW w:w="817" w:type="dxa"/>
          </w:tcPr>
          <w:p w14:paraId="55524F2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B33DF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5D32C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71D46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3B94E16" w14:textId="77777777" w:rsidTr="001001A4">
        <w:tc>
          <w:tcPr>
            <w:tcW w:w="817" w:type="dxa"/>
          </w:tcPr>
          <w:p w14:paraId="5557441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DBC59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3874F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EC27A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D808873" w14:textId="77777777" w:rsidTr="001001A4">
        <w:tc>
          <w:tcPr>
            <w:tcW w:w="817" w:type="dxa"/>
          </w:tcPr>
          <w:p w14:paraId="26F592E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11C44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A44E4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5CF71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1382BE7" w14:textId="77777777" w:rsidTr="001001A4">
        <w:tc>
          <w:tcPr>
            <w:tcW w:w="817" w:type="dxa"/>
          </w:tcPr>
          <w:p w14:paraId="16FF5BC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D6FA28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ADD5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CA840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A2DA231" w14:textId="77777777" w:rsidTr="001001A4">
        <w:tc>
          <w:tcPr>
            <w:tcW w:w="817" w:type="dxa"/>
          </w:tcPr>
          <w:p w14:paraId="72F9269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497DD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E646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0F549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14C74F6" w14:textId="77777777" w:rsidTr="001001A4">
        <w:tc>
          <w:tcPr>
            <w:tcW w:w="817" w:type="dxa"/>
          </w:tcPr>
          <w:p w14:paraId="13B3EA3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2D5DE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79496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01DB7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42B0227" w14:textId="77777777" w:rsidTr="001001A4">
        <w:tc>
          <w:tcPr>
            <w:tcW w:w="817" w:type="dxa"/>
          </w:tcPr>
          <w:p w14:paraId="2D2FE56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80405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310B9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97873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56F7636" w14:textId="77777777" w:rsidTr="001001A4">
        <w:tc>
          <w:tcPr>
            <w:tcW w:w="817" w:type="dxa"/>
          </w:tcPr>
          <w:p w14:paraId="40FE5C5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29956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56614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DF6D4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BA13229" w14:textId="77777777" w:rsidTr="001001A4">
        <w:tc>
          <w:tcPr>
            <w:tcW w:w="817" w:type="dxa"/>
          </w:tcPr>
          <w:p w14:paraId="3016CB6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586542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577AA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08C60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1602FA9" w14:textId="77777777" w:rsidTr="001001A4">
        <w:tc>
          <w:tcPr>
            <w:tcW w:w="817" w:type="dxa"/>
          </w:tcPr>
          <w:p w14:paraId="020E3D4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51228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A6AA8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8D5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3DB24CE" w14:textId="77777777" w:rsidTr="001001A4">
        <w:tc>
          <w:tcPr>
            <w:tcW w:w="817" w:type="dxa"/>
          </w:tcPr>
          <w:p w14:paraId="521133B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A051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A1343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5E0B1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C096EE3" w14:textId="77777777" w:rsidTr="001001A4">
        <w:tc>
          <w:tcPr>
            <w:tcW w:w="817" w:type="dxa"/>
          </w:tcPr>
          <w:p w14:paraId="091FAAF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EEE54B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34D6E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2567B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C43F91B" w14:textId="77777777" w:rsidTr="001001A4">
        <w:tc>
          <w:tcPr>
            <w:tcW w:w="817" w:type="dxa"/>
          </w:tcPr>
          <w:p w14:paraId="70EFE14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DA1CFA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A7634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98641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7BA29EE" w14:textId="77777777" w:rsidTr="001001A4">
        <w:tc>
          <w:tcPr>
            <w:tcW w:w="817" w:type="dxa"/>
          </w:tcPr>
          <w:p w14:paraId="16B8503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7EAD5F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1EC86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FB24A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FC34FE7" w14:textId="77777777" w:rsidTr="001001A4">
        <w:tc>
          <w:tcPr>
            <w:tcW w:w="817" w:type="dxa"/>
          </w:tcPr>
          <w:p w14:paraId="3BE774B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97483F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F86B0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2E0D5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B9A8A78" w14:textId="77777777" w:rsidTr="001001A4">
        <w:tc>
          <w:tcPr>
            <w:tcW w:w="817" w:type="dxa"/>
          </w:tcPr>
          <w:p w14:paraId="52DCFD5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F0348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1BAF7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26C68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13C53AC" w14:textId="77777777" w:rsidTr="001001A4">
        <w:tc>
          <w:tcPr>
            <w:tcW w:w="817" w:type="dxa"/>
          </w:tcPr>
          <w:p w14:paraId="72BF199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845F41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2441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EBEEF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73CD962" w14:textId="77777777" w:rsidTr="001001A4">
        <w:tc>
          <w:tcPr>
            <w:tcW w:w="817" w:type="dxa"/>
          </w:tcPr>
          <w:p w14:paraId="3262DFA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2BC2C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DCC28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1ECA1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E8E86B5" w14:textId="77777777" w:rsidTr="001001A4">
        <w:tc>
          <w:tcPr>
            <w:tcW w:w="817" w:type="dxa"/>
          </w:tcPr>
          <w:p w14:paraId="046C617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E2E18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F3AC3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22E3E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CACDD03" w14:textId="77777777" w:rsidTr="001001A4">
        <w:tc>
          <w:tcPr>
            <w:tcW w:w="817" w:type="dxa"/>
          </w:tcPr>
          <w:p w14:paraId="3CD2D3E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17179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F1905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3B3D5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154C2C5" w14:textId="77777777" w:rsidTr="001001A4">
        <w:tc>
          <w:tcPr>
            <w:tcW w:w="817" w:type="dxa"/>
          </w:tcPr>
          <w:p w14:paraId="6EA7B4F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2D5A79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B397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28CD3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1CC75E14" w14:textId="77777777" w:rsidTr="001001A4">
        <w:tc>
          <w:tcPr>
            <w:tcW w:w="817" w:type="dxa"/>
          </w:tcPr>
          <w:p w14:paraId="4BC0BDA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39AC4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3FBF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36CF9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6628B4A1" w14:textId="77777777" w:rsidTr="001001A4">
        <w:tc>
          <w:tcPr>
            <w:tcW w:w="817" w:type="dxa"/>
          </w:tcPr>
          <w:p w14:paraId="2770E6E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570A4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312D6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A71DA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F3F3235" w14:textId="77777777" w:rsidTr="001001A4">
        <w:tc>
          <w:tcPr>
            <w:tcW w:w="817" w:type="dxa"/>
          </w:tcPr>
          <w:p w14:paraId="42A66A1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40D9E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F391A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27E31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FC4AA54" w14:textId="77777777" w:rsidTr="001001A4">
        <w:tc>
          <w:tcPr>
            <w:tcW w:w="817" w:type="dxa"/>
          </w:tcPr>
          <w:p w14:paraId="1676011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1456B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4EE33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6FE58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13DADDD" w14:textId="77777777" w:rsidTr="001001A4">
        <w:tc>
          <w:tcPr>
            <w:tcW w:w="817" w:type="dxa"/>
          </w:tcPr>
          <w:p w14:paraId="36C74D4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EB907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1183CF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A9BF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E667D60" w14:textId="77777777" w:rsidTr="001001A4">
        <w:tc>
          <w:tcPr>
            <w:tcW w:w="817" w:type="dxa"/>
          </w:tcPr>
          <w:p w14:paraId="4643E96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5DE06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76639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D6D2E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17F53B56" w14:textId="77777777" w:rsidTr="001001A4">
        <w:tc>
          <w:tcPr>
            <w:tcW w:w="817" w:type="dxa"/>
          </w:tcPr>
          <w:p w14:paraId="1CE4BD5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3FA66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E0101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D7200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2B980C9" w14:textId="77777777" w:rsidTr="001001A4">
        <w:tc>
          <w:tcPr>
            <w:tcW w:w="817" w:type="dxa"/>
          </w:tcPr>
          <w:p w14:paraId="35F216F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36757C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9F053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9726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11214DC" w14:textId="77777777" w:rsidTr="001001A4">
        <w:tc>
          <w:tcPr>
            <w:tcW w:w="817" w:type="dxa"/>
          </w:tcPr>
          <w:p w14:paraId="318E7C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57BAB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A3C9D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8212A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AB39D7F" w14:textId="77777777" w:rsidTr="001001A4">
        <w:tc>
          <w:tcPr>
            <w:tcW w:w="817" w:type="dxa"/>
          </w:tcPr>
          <w:p w14:paraId="5DB742B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875DF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2DA84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9C63F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594DFEF" w14:textId="77777777" w:rsidTr="001001A4">
        <w:tc>
          <w:tcPr>
            <w:tcW w:w="817" w:type="dxa"/>
          </w:tcPr>
          <w:p w14:paraId="17ADF5C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BA37DF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FE2D6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13FA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3A316AB" w14:textId="77777777" w:rsidTr="001001A4">
        <w:tc>
          <w:tcPr>
            <w:tcW w:w="817" w:type="dxa"/>
          </w:tcPr>
          <w:p w14:paraId="6B5FB90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4B10D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D228A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F588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8B4CB69" w14:textId="77777777" w:rsidTr="001001A4">
        <w:tc>
          <w:tcPr>
            <w:tcW w:w="817" w:type="dxa"/>
          </w:tcPr>
          <w:p w14:paraId="42A974B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F04F9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2A91B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254A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0681FCF" w14:textId="77777777" w:rsidTr="001001A4">
        <w:tc>
          <w:tcPr>
            <w:tcW w:w="817" w:type="dxa"/>
          </w:tcPr>
          <w:p w14:paraId="3AEC428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4C1F90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7B91A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8EB2A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599270F" w14:textId="77777777" w:rsidR="00C936E8" w:rsidRPr="00737655" w:rsidRDefault="00C936E8" w:rsidP="00C936E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F7C42A3" w14:textId="77777777" w:rsidR="00C936E8" w:rsidRPr="00737655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155F66" w14:textId="77777777" w:rsidR="00C936E8" w:rsidRPr="00737655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F9B362" w14:textId="77777777" w:rsidR="00D4020D" w:rsidRPr="00737655" w:rsidRDefault="00D4020D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1637C95" w14:textId="2EE33EC8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033BD1" w:rsidRPr="004915CF" w14:paraId="51FD1C4C" w14:textId="77777777" w:rsidTr="00ED267A">
        <w:tc>
          <w:tcPr>
            <w:tcW w:w="9629" w:type="dxa"/>
            <w:gridSpan w:val="3"/>
          </w:tcPr>
          <w:p w14:paraId="30413E3B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33BD1" w:rsidRPr="004915CF" w14:paraId="2FA8B833" w14:textId="77777777" w:rsidTr="00ED267A">
        <w:tc>
          <w:tcPr>
            <w:tcW w:w="9629" w:type="dxa"/>
            <w:gridSpan w:val="3"/>
          </w:tcPr>
          <w:p w14:paraId="763378A8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33BD1" w:rsidRPr="004915CF" w14:paraId="57F266AE" w14:textId="77777777" w:rsidTr="00ED267A">
        <w:tc>
          <w:tcPr>
            <w:tcW w:w="6516" w:type="dxa"/>
            <w:vMerge w:val="restart"/>
            <w:vAlign w:val="center"/>
          </w:tcPr>
          <w:p w14:paraId="76AF370B" w14:textId="748AD9BC" w:rsidR="00033BD1" w:rsidRPr="004915CF" w:rsidRDefault="00033BD1" w:rsidP="00ED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РОЗЛИВІ ЦИТОТОКСИЧНИХ/ЦИТОСТАТИЧНИХ ЛІКАРСЬКИХ </w:t>
            </w:r>
            <w:r w:rsidR="00004217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ПРЕПАРАТІВ</w:t>
            </w:r>
          </w:p>
        </w:tc>
        <w:tc>
          <w:tcPr>
            <w:tcW w:w="1559" w:type="dxa"/>
          </w:tcPr>
          <w:p w14:paraId="3ADF9BE1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F6BDC62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3BD1" w:rsidRPr="004915CF" w14:paraId="5F60EB42" w14:textId="77777777" w:rsidTr="00ED267A">
        <w:trPr>
          <w:trHeight w:val="274"/>
        </w:trPr>
        <w:tc>
          <w:tcPr>
            <w:tcW w:w="6516" w:type="dxa"/>
            <w:vMerge/>
          </w:tcPr>
          <w:p w14:paraId="0959FB34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06B322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81316DE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33BD1" w:rsidRPr="004915CF" w14:paraId="71819CD2" w14:textId="77777777" w:rsidTr="00ED267A">
        <w:tc>
          <w:tcPr>
            <w:tcW w:w="6516" w:type="dxa"/>
            <w:vMerge/>
          </w:tcPr>
          <w:p w14:paraId="242E2E0D" w14:textId="77777777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1AA971DB" w14:textId="46B36B58" w:rsidR="00033BD1" w:rsidRPr="004915CF" w:rsidRDefault="00033BD1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EEC46D0" w14:textId="29657055" w:rsidR="00033BD1" w:rsidRDefault="00033BD1" w:rsidP="00C936E8">
      <w:pPr>
        <w:spacing w:after="0"/>
        <w:ind w:firstLine="709"/>
        <w:rPr>
          <w:b/>
        </w:rPr>
      </w:pPr>
    </w:p>
    <w:p w14:paraId="1A1912AE" w14:textId="77777777" w:rsidR="00C936E8" w:rsidRPr="004915CF" w:rsidRDefault="00C936E8" w:rsidP="0031460F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5C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1E1B16AE" w14:textId="77777777" w:rsidTr="001001A4">
        <w:tc>
          <w:tcPr>
            <w:tcW w:w="808" w:type="dxa"/>
          </w:tcPr>
          <w:p w14:paraId="4EEE4B4B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26CB4AEC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60060EEF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6377C070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041E6B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4EEDADF2" w14:textId="77777777" w:rsidTr="001001A4">
        <w:tc>
          <w:tcPr>
            <w:tcW w:w="808" w:type="dxa"/>
          </w:tcPr>
          <w:p w14:paraId="1041DE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A796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0F61A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E22B8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086A9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0AA734C" w14:textId="77777777" w:rsidTr="001001A4">
        <w:tc>
          <w:tcPr>
            <w:tcW w:w="808" w:type="dxa"/>
          </w:tcPr>
          <w:p w14:paraId="0F36F2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8A3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A6F5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A37093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68EF1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2F9D76E" w14:textId="77777777" w:rsidTr="001001A4">
        <w:tc>
          <w:tcPr>
            <w:tcW w:w="808" w:type="dxa"/>
          </w:tcPr>
          <w:p w14:paraId="7615E7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71329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AEC3D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19CDC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C5592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904F4F4" w14:textId="77777777" w:rsidTr="001001A4">
        <w:tc>
          <w:tcPr>
            <w:tcW w:w="808" w:type="dxa"/>
          </w:tcPr>
          <w:p w14:paraId="65CA67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0E08A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3FB10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77DD3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6F83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915BCD0" w14:textId="77777777" w:rsidTr="001001A4">
        <w:tc>
          <w:tcPr>
            <w:tcW w:w="808" w:type="dxa"/>
          </w:tcPr>
          <w:p w14:paraId="0E36083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E4E13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A0FB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E24A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62F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5604D81" w14:textId="77777777" w:rsidTr="001001A4">
        <w:tc>
          <w:tcPr>
            <w:tcW w:w="808" w:type="dxa"/>
          </w:tcPr>
          <w:p w14:paraId="21F9352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78FED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D590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272E2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230AC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1A6FE5E" w14:textId="77777777" w:rsidTr="001001A4">
        <w:tc>
          <w:tcPr>
            <w:tcW w:w="808" w:type="dxa"/>
          </w:tcPr>
          <w:p w14:paraId="1A8A1B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3F0BC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0B41F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2C000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0ACEA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5AA4F10" w14:textId="77777777" w:rsidTr="001001A4">
        <w:tc>
          <w:tcPr>
            <w:tcW w:w="808" w:type="dxa"/>
          </w:tcPr>
          <w:p w14:paraId="4E790EE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53C80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0ACE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2A467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82B06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DF856BC" w14:textId="77777777" w:rsidTr="001001A4">
        <w:tc>
          <w:tcPr>
            <w:tcW w:w="808" w:type="dxa"/>
          </w:tcPr>
          <w:p w14:paraId="01A80D5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71414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5B9E1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CC04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6D7558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2A6340" w14:textId="77777777" w:rsidTr="001001A4">
        <w:tc>
          <w:tcPr>
            <w:tcW w:w="808" w:type="dxa"/>
          </w:tcPr>
          <w:p w14:paraId="1B24437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93CE58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03F2A5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48167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29271F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F33FD6" w14:textId="77777777" w:rsidTr="001001A4">
        <w:tc>
          <w:tcPr>
            <w:tcW w:w="808" w:type="dxa"/>
          </w:tcPr>
          <w:p w14:paraId="402E5E4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DE393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B08A8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C02DE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8AE83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96509CF" w14:textId="77777777" w:rsidTr="001001A4">
        <w:tc>
          <w:tcPr>
            <w:tcW w:w="808" w:type="dxa"/>
          </w:tcPr>
          <w:p w14:paraId="63E4CAA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B40828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C3E8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5861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B32A2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D6F33" w14:textId="77777777" w:rsidTr="001001A4">
        <w:tc>
          <w:tcPr>
            <w:tcW w:w="808" w:type="dxa"/>
          </w:tcPr>
          <w:p w14:paraId="64363CE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CBBA5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B98E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A99C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7DF0F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80C5BE0" w14:textId="77777777" w:rsidTr="001001A4">
        <w:tc>
          <w:tcPr>
            <w:tcW w:w="808" w:type="dxa"/>
          </w:tcPr>
          <w:p w14:paraId="427FE08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D47AB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873E3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EF0B6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94F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FB833DE" w14:textId="77777777" w:rsidTr="001001A4">
        <w:tc>
          <w:tcPr>
            <w:tcW w:w="808" w:type="dxa"/>
          </w:tcPr>
          <w:p w14:paraId="2D2D4D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DFF6E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B51C27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9D3D6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D4A1F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CCC65D1" w14:textId="77777777" w:rsidTr="001001A4">
        <w:tc>
          <w:tcPr>
            <w:tcW w:w="808" w:type="dxa"/>
          </w:tcPr>
          <w:p w14:paraId="58AACB4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443C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E41D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576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4F070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578533F" w14:textId="77777777" w:rsidTr="001001A4">
        <w:tc>
          <w:tcPr>
            <w:tcW w:w="808" w:type="dxa"/>
          </w:tcPr>
          <w:p w14:paraId="186ABC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BED5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1083E7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450130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F699D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D134097" w14:textId="77777777" w:rsidTr="001001A4">
        <w:tc>
          <w:tcPr>
            <w:tcW w:w="808" w:type="dxa"/>
          </w:tcPr>
          <w:p w14:paraId="241E940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22431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747BB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BAAA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03E9C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337278" w14:textId="77777777" w:rsidTr="001001A4">
        <w:tc>
          <w:tcPr>
            <w:tcW w:w="808" w:type="dxa"/>
          </w:tcPr>
          <w:p w14:paraId="26A1B6F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F456C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B2DE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FF46F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5147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2888338" w14:textId="77777777" w:rsidTr="001001A4">
        <w:tc>
          <w:tcPr>
            <w:tcW w:w="808" w:type="dxa"/>
          </w:tcPr>
          <w:p w14:paraId="25BB5BE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C1A5D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047C7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E283D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8D871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AFFF4" w14:textId="77777777" w:rsidTr="001001A4">
        <w:tc>
          <w:tcPr>
            <w:tcW w:w="808" w:type="dxa"/>
          </w:tcPr>
          <w:p w14:paraId="1A1EA4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A4514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CF6C6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7EBA8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C6CA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0007D30" w14:textId="77777777" w:rsidTr="001001A4">
        <w:tc>
          <w:tcPr>
            <w:tcW w:w="808" w:type="dxa"/>
          </w:tcPr>
          <w:p w14:paraId="651A260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732CE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399D9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5F598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F9BE2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CF6731" w14:textId="77777777" w:rsidTr="001001A4">
        <w:tc>
          <w:tcPr>
            <w:tcW w:w="808" w:type="dxa"/>
          </w:tcPr>
          <w:p w14:paraId="6DCF7BE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D1CC4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96747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FEEDA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6F09D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711FD60" w14:textId="77777777" w:rsidTr="001001A4">
        <w:tc>
          <w:tcPr>
            <w:tcW w:w="808" w:type="dxa"/>
          </w:tcPr>
          <w:p w14:paraId="7AB6A2E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95866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2515C9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65A7B9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43AB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8CC61E5" w14:textId="77777777" w:rsidTr="001001A4">
        <w:tc>
          <w:tcPr>
            <w:tcW w:w="808" w:type="dxa"/>
          </w:tcPr>
          <w:p w14:paraId="08324F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32E64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B96EC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DB0C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78867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2D098BE" w14:textId="77777777" w:rsidTr="001001A4">
        <w:tc>
          <w:tcPr>
            <w:tcW w:w="808" w:type="dxa"/>
          </w:tcPr>
          <w:p w14:paraId="03D46B0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1AC7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60AEC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1E0BD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BA1B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AEB2F2C" w14:textId="77777777" w:rsidTr="001001A4">
        <w:tc>
          <w:tcPr>
            <w:tcW w:w="808" w:type="dxa"/>
          </w:tcPr>
          <w:p w14:paraId="4780971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309D0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04E9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777EB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4659A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F312780" w14:textId="77777777" w:rsidTr="001001A4">
        <w:tc>
          <w:tcPr>
            <w:tcW w:w="808" w:type="dxa"/>
          </w:tcPr>
          <w:p w14:paraId="4B7D5F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B4A58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43E24A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F10C58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176A1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FCE1E66" w14:textId="77777777" w:rsidTr="001001A4">
        <w:tc>
          <w:tcPr>
            <w:tcW w:w="808" w:type="dxa"/>
          </w:tcPr>
          <w:p w14:paraId="5BC5230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DCC9E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3BB73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F131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5FFC24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71FB0D9" w14:textId="77777777" w:rsidTr="001001A4">
        <w:tc>
          <w:tcPr>
            <w:tcW w:w="808" w:type="dxa"/>
          </w:tcPr>
          <w:p w14:paraId="517116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A85B2E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62C693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CCFFA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3797F9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825DC97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F8C560F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7A750D56" w14:textId="77777777" w:rsidTr="001001A4">
        <w:tc>
          <w:tcPr>
            <w:tcW w:w="1402" w:type="dxa"/>
            <w:vAlign w:val="center"/>
          </w:tcPr>
          <w:p w14:paraId="55CE690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6AA0C4E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34AEC01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F0B001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40FBA9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6478C6F0" w14:textId="77777777" w:rsidTr="001001A4">
        <w:tc>
          <w:tcPr>
            <w:tcW w:w="1402" w:type="dxa"/>
          </w:tcPr>
          <w:p w14:paraId="778D931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D504368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B3697D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86CE42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D040983" w14:textId="77777777" w:rsidTr="001001A4">
        <w:tc>
          <w:tcPr>
            <w:tcW w:w="1402" w:type="dxa"/>
          </w:tcPr>
          <w:p w14:paraId="0874D62F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54979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EBD849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943D6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16DAC45" w14:textId="77777777" w:rsidTr="001001A4">
        <w:tc>
          <w:tcPr>
            <w:tcW w:w="1402" w:type="dxa"/>
          </w:tcPr>
          <w:p w14:paraId="6EED948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67996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075755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52256E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92F632B" w14:textId="77777777" w:rsidTr="001001A4">
        <w:tc>
          <w:tcPr>
            <w:tcW w:w="1402" w:type="dxa"/>
          </w:tcPr>
          <w:p w14:paraId="2776BBBE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10D385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3377D6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2D1E44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F911FA" w14:textId="77777777" w:rsidTr="001001A4">
        <w:tc>
          <w:tcPr>
            <w:tcW w:w="1402" w:type="dxa"/>
          </w:tcPr>
          <w:p w14:paraId="79FC27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97B097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027B349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E15DE2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933957D" w14:textId="553E2A8A" w:rsidR="009C27E6" w:rsidRDefault="009C27E6">
      <w:pPr>
        <w:rPr>
          <w:rFonts w:ascii="Times New Roman" w:hAnsi="Times New Roman" w:cs="Times New Roman"/>
          <w:sz w:val="24"/>
          <w:szCs w:val="24"/>
        </w:rPr>
      </w:pPr>
    </w:p>
    <w:p w14:paraId="4DD757AA" w14:textId="77777777" w:rsidR="0028645A" w:rsidRDefault="00286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28645A" w:rsidRPr="004915CF" w14:paraId="2BDE07AD" w14:textId="77777777" w:rsidTr="00F9646E">
        <w:tc>
          <w:tcPr>
            <w:tcW w:w="9629" w:type="dxa"/>
            <w:gridSpan w:val="3"/>
          </w:tcPr>
          <w:p w14:paraId="594AF677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28645A" w:rsidRPr="004915CF" w14:paraId="4D7351E1" w14:textId="77777777" w:rsidTr="00F9646E">
        <w:tc>
          <w:tcPr>
            <w:tcW w:w="9629" w:type="dxa"/>
            <w:gridSpan w:val="3"/>
          </w:tcPr>
          <w:p w14:paraId="7FD94685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8645A" w:rsidRPr="004915CF" w14:paraId="66F13415" w14:textId="77777777" w:rsidTr="00F9646E">
        <w:tc>
          <w:tcPr>
            <w:tcW w:w="6516" w:type="dxa"/>
            <w:vMerge w:val="restart"/>
            <w:vAlign w:val="center"/>
          </w:tcPr>
          <w:p w14:paraId="5C18FE6D" w14:textId="77777777" w:rsidR="0028645A" w:rsidRPr="004915CF" w:rsidRDefault="0028645A" w:rsidP="00F9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РОЗЛИВІ ЦИТОТОКСИЧНИХ/ЦИТОСТАТИЧНИХ ЛІКАРСЬКИХ ПРЕПАРАТІВ</w:t>
            </w:r>
          </w:p>
        </w:tc>
        <w:tc>
          <w:tcPr>
            <w:tcW w:w="1559" w:type="dxa"/>
          </w:tcPr>
          <w:p w14:paraId="45E585B2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146DF4C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645A" w:rsidRPr="004915CF" w14:paraId="066D61B4" w14:textId="77777777" w:rsidTr="00F9646E">
        <w:trPr>
          <w:trHeight w:val="274"/>
        </w:trPr>
        <w:tc>
          <w:tcPr>
            <w:tcW w:w="6516" w:type="dxa"/>
            <w:vMerge/>
          </w:tcPr>
          <w:p w14:paraId="4E6802CA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3FCE36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5D6A464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8645A" w:rsidRPr="004915CF" w14:paraId="02037F88" w14:textId="77777777" w:rsidTr="00F9646E">
        <w:tc>
          <w:tcPr>
            <w:tcW w:w="6516" w:type="dxa"/>
            <w:vMerge/>
          </w:tcPr>
          <w:p w14:paraId="2D49F3E9" w14:textId="77777777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91EE9FF" w14:textId="49B54A63" w:rsidR="0028645A" w:rsidRPr="004915CF" w:rsidRDefault="0028645A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52B4D0A" w14:textId="59375B3D" w:rsidR="0028645A" w:rsidRDefault="0028645A">
      <w:pPr>
        <w:rPr>
          <w:rFonts w:ascii="Times New Roman" w:hAnsi="Times New Roman" w:cs="Times New Roman"/>
          <w:sz w:val="24"/>
          <w:szCs w:val="24"/>
        </w:rPr>
      </w:pPr>
    </w:p>
    <w:p w14:paraId="059D0817" w14:textId="77777777" w:rsidR="0028645A" w:rsidRPr="00A677A1" w:rsidRDefault="0028645A" w:rsidP="002864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77A1">
        <w:rPr>
          <w:rFonts w:ascii="Times New Roman" w:hAnsi="Times New Roman"/>
          <w:b/>
          <w:bCs/>
          <w:sz w:val="24"/>
          <w:szCs w:val="24"/>
        </w:rPr>
        <w:t>Чек-лист перевірки дотримання СОП</w:t>
      </w:r>
    </w:p>
    <w:p w14:paraId="744C07AF" w14:textId="65D15EBF" w:rsidR="0028645A" w:rsidRDefault="0028645A" w:rsidP="002864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 xml:space="preserve">АЛГОРИТМ ДІЙ ПРИ </w:t>
      </w:r>
      <w:r>
        <w:rPr>
          <w:rFonts w:ascii="Times New Roman" w:hAnsi="Times New Roman" w:cs="Times New Roman"/>
          <w:b/>
          <w:sz w:val="24"/>
          <w:szCs w:val="24"/>
        </w:rPr>
        <w:t>РОЗЛИВІ ЦИТОТОКСИЧНИХ/ЦИТОСТАТИЧНИХ ЛІКАРСЬКИХ ПРЕПАРАТІВ</w:t>
      </w:r>
    </w:p>
    <w:p w14:paraId="23CFC0A8" w14:textId="77777777" w:rsidR="0028645A" w:rsidRDefault="0028645A" w:rsidP="002864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41EBF13" w14:textId="77777777" w:rsidR="0028645A" w:rsidRDefault="0028645A" w:rsidP="002864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 структурного підрозділу ____________________________________</w:t>
      </w:r>
    </w:p>
    <w:p w14:paraId="5A953822" w14:textId="2C2CA047" w:rsidR="0028645A" w:rsidRDefault="0028645A" w:rsidP="002864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</w:t>
      </w:r>
    </w:p>
    <w:p w14:paraId="470D83EE" w14:textId="77777777" w:rsidR="0028645A" w:rsidRPr="006B48DD" w:rsidRDefault="0028645A" w:rsidP="002864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620"/>
        <w:gridCol w:w="709"/>
        <w:gridCol w:w="850"/>
        <w:gridCol w:w="1463"/>
      </w:tblGrid>
      <w:tr w:rsidR="0028645A" w:rsidRPr="00A677A1" w14:paraId="18C39483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07C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809C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B92A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4797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2B3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28645A" w:rsidRPr="00A677A1" w14:paraId="5D028DD3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402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FF8" w14:textId="01DA43BD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СОП</w:t>
            </w:r>
            <w:r w:rsidRPr="006F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F24F9">
              <w:rPr>
                <w:rFonts w:ascii="Times New Roman" w:hAnsi="Times New Roman"/>
                <w:sz w:val="24"/>
                <w:szCs w:val="24"/>
              </w:rPr>
              <w:t>аявний на робочому місці з підписами про ознайомлення усіх співробітників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C41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E89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099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5A" w:rsidRPr="00A677A1" w14:paraId="2F3D65CA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B563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9B9" w14:textId="5A1389E8" w:rsidR="0028645A" w:rsidRPr="006F24F9" w:rsidRDefault="003E260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Всі роботи проводяться під витяжною шафою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11E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D9C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7C0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5A" w:rsidRPr="006F24F9" w14:paraId="4115FEDF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5BB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E7D" w14:textId="01D08EB9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Наявн</w:t>
            </w:r>
            <w:r>
              <w:rPr>
                <w:rFonts w:ascii="Times New Roman" w:hAnsi="Times New Roman"/>
                <w:sz w:val="24"/>
                <w:szCs w:val="24"/>
              </w:rPr>
              <w:t>і ємності з кришк</w:t>
            </w:r>
            <w:r w:rsidR="003E260A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>, що герметично закрива</w:t>
            </w:r>
            <w:r w:rsidR="003E260A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ться,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збирання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відходів </w:t>
            </w:r>
            <w:r>
              <w:rPr>
                <w:rFonts w:ascii="Times New Roman" w:hAnsi="Times New Roman"/>
                <w:sz w:val="24"/>
                <w:szCs w:val="24"/>
              </w:rPr>
              <w:t>цитотоксичних/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цитостатичних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лікарських препаратів. М</w:t>
            </w:r>
            <w:r>
              <w:rPr>
                <w:rFonts w:ascii="Times New Roman" w:hAnsi="Times New Roman"/>
                <w:sz w:val="24"/>
                <w:szCs w:val="24"/>
              </w:rPr>
              <w:t>аркуванням «</w:t>
            </w:r>
            <w:r>
              <w:rPr>
                <w:rFonts w:ascii="Times New Roman" w:hAnsi="Times New Roman"/>
                <w:sz w:val="24"/>
                <w:szCs w:val="24"/>
              </w:rPr>
              <w:t>Токсична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небезпе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або ємність жовтого кольору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5EF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854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7492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5A" w:rsidRPr="006F24F9" w14:paraId="2E93DDEB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831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7D9" w14:textId="641406BD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розчини для нейтралізації відповідно до інструкції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2493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5F4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082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5A" w:rsidRPr="006F24F9" w14:paraId="131B63A9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DCF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C4E" w14:textId="2CE270D6" w:rsidR="0028645A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 </w:t>
            </w:r>
            <w:r>
              <w:rPr>
                <w:rFonts w:ascii="Times New Roman" w:hAnsi="Times New Roman"/>
                <w:sz w:val="24"/>
                <w:szCs w:val="24"/>
              </w:rPr>
              <w:t>ЗІЗ відповідно до інструкції лікарського засобу, але мінімально: маска медична, рукавички захисні, захисний халат/фартух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AC9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51AD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FD4" w14:textId="77777777" w:rsidR="0028645A" w:rsidRPr="006F24F9" w:rsidRDefault="0028645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60A" w:rsidRPr="006F24F9" w14:paraId="21601354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647A" w14:textId="75580CB9" w:rsidR="003E260A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17A" w14:textId="3FA89696" w:rsidR="003E260A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Наявні в повному обсязі інфраструктура та витратні матеріали для гігієни рук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843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E3F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A71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60A" w:rsidRPr="006F24F9" w14:paraId="1C212863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145A" w14:textId="4DED194E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EE3" w14:textId="679AAB02" w:rsidR="003E260A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Наявні в повному обсязі інфраструктура та витратні матеріали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проведення алгоритму робіт при розливі цитостатиків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B2A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5CA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D75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60A" w:rsidRPr="00A677A1" w14:paraId="2AC5D6A7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15C" w14:textId="1BF0A82B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24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6A0" w14:textId="10A753FA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 xml:space="preserve">Опитані медичні працівники мають достатній рівень знань </w:t>
            </w:r>
            <w:r>
              <w:rPr>
                <w:rFonts w:ascii="Times New Roman" w:hAnsi="Times New Roman"/>
                <w:sz w:val="24"/>
                <w:szCs w:val="24"/>
              </w:rPr>
              <w:t>алгоритму дій при розливі цитостатиків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105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143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603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60A" w:rsidRPr="00A677A1" w14:paraId="317EA1FA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E5C" w14:textId="7A70437F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24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328" w14:textId="01D2C2F0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4F9">
              <w:rPr>
                <w:rFonts w:ascii="Times New Roman" w:hAnsi="Times New Roman"/>
                <w:sz w:val="24"/>
                <w:szCs w:val="24"/>
              </w:rPr>
              <w:t>Фахівці вірно здійснюють миття та гігієнічну обробку рук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72B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ABC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E63" w14:textId="77777777" w:rsidR="003E260A" w:rsidRPr="006F24F9" w:rsidRDefault="003E260A" w:rsidP="003E26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593197" w14:textId="77777777" w:rsidR="003E260A" w:rsidRDefault="003E260A" w:rsidP="0028645A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639B029F" w14:textId="381817E3" w:rsidR="0028645A" w:rsidRPr="00A677A1" w:rsidRDefault="0028645A" w:rsidP="0028645A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A677A1">
        <w:rPr>
          <w:rFonts w:ascii="Times New Roman" w:hAnsi="Times New Roman"/>
          <w:sz w:val="24"/>
          <w:szCs w:val="24"/>
        </w:rPr>
        <w:t xml:space="preserve">Висновок: з </w:t>
      </w:r>
      <w:r>
        <w:rPr>
          <w:rFonts w:ascii="Times New Roman" w:hAnsi="Times New Roman"/>
          <w:sz w:val="24"/>
          <w:szCs w:val="24"/>
        </w:rPr>
        <w:t xml:space="preserve">____  </w:t>
      </w:r>
      <w:r w:rsidRPr="00A677A1">
        <w:rPr>
          <w:rFonts w:ascii="Times New Roman" w:hAnsi="Times New Roman"/>
          <w:sz w:val="24"/>
          <w:szCs w:val="24"/>
        </w:rPr>
        <w:t>критеріїв відповідає _________. __________% виконання.</w:t>
      </w:r>
    </w:p>
    <w:p w14:paraId="4CC07CCE" w14:textId="77777777" w:rsidR="0028645A" w:rsidRPr="00A677A1" w:rsidRDefault="0028645A" w:rsidP="0028645A">
      <w:pPr>
        <w:rPr>
          <w:rFonts w:ascii="Times New Roman" w:hAnsi="Times New Roman"/>
          <w:sz w:val="24"/>
          <w:szCs w:val="24"/>
        </w:rPr>
      </w:pPr>
      <w:r w:rsidRPr="00A677A1">
        <w:rPr>
          <w:rFonts w:ascii="Times New Roman" w:hAnsi="Times New Roman"/>
          <w:sz w:val="24"/>
          <w:szCs w:val="24"/>
        </w:rPr>
        <w:t>Проводив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7A1">
        <w:rPr>
          <w:rFonts w:ascii="Times New Roman" w:hAnsi="Times New Roman"/>
          <w:sz w:val="24"/>
          <w:szCs w:val="24"/>
        </w:rPr>
        <w:t>______________ ____________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677A1">
        <w:rPr>
          <w:rFonts w:ascii="Times New Roman" w:hAnsi="Times New Roman"/>
          <w:sz w:val="24"/>
          <w:szCs w:val="24"/>
        </w:rPr>
        <w:t>Ознайомлені:</w:t>
      </w:r>
    </w:p>
    <w:p w14:paraId="0F80CC05" w14:textId="77777777" w:rsidR="0028645A" w:rsidRPr="00A677A1" w:rsidRDefault="0028645A" w:rsidP="0028645A">
      <w:pPr>
        <w:rPr>
          <w:rFonts w:ascii="Times New Roman" w:hAnsi="Times New Roman"/>
          <w:sz w:val="24"/>
          <w:szCs w:val="24"/>
        </w:rPr>
      </w:pPr>
    </w:p>
    <w:p w14:paraId="3BB40E80" w14:textId="77777777" w:rsidR="0028645A" w:rsidRPr="009C27E6" w:rsidRDefault="0028645A">
      <w:pPr>
        <w:rPr>
          <w:rFonts w:ascii="Times New Roman" w:hAnsi="Times New Roman" w:cs="Times New Roman"/>
          <w:sz w:val="24"/>
          <w:szCs w:val="24"/>
        </w:rPr>
      </w:pPr>
    </w:p>
    <w:sectPr w:rsidR="0028645A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9300D86"/>
    <w:multiLevelType w:val="hybridMultilevel"/>
    <w:tmpl w:val="882A2C44"/>
    <w:lvl w:ilvl="0" w:tplc="7756B9B2">
      <w:start w:val="1"/>
      <w:numFmt w:val="bullet"/>
      <w:lvlText w:val="–"/>
      <w:lvlJc w:val="left"/>
      <w:pPr>
        <w:ind w:left="617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3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7E7DB1"/>
    <w:multiLevelType w:val="hybridMultilevel"/>
    <w:tmpl w:val="540A6C14"/>
    <w:lvl w:ilvl="0" w:tplc="297E4D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E6"/>
    <w:rsid w:val="00004217"/>
    <w:rsid w:val="00033BD1"/>
    <w:rsid w:val="0004461D"/>
    <w:rsid w:val="0005680A"/>
    <w:rsid w:val="00064A09"/>
    <w:rsid w:val="00094B0A"/>
    <w:rsid w:val="000A1EEE"/>
    <w:rsid w:val="000F55A3"/>
    <w:rsid w:val="001022E0"/>
    <w:rsid w:val="00106050"/>
    <w:rsid w:val="00120DB1"/>
    <w:rsid w:val="00127063"/>
    <w:rsid w:val="00187868"/>
    <w:rsid w:val="00194107"/>
    <w:rsid w:val="00203BD6"/>
    <w:rsid w:val="00221997"/>
    <w:rsid w:val="00225029"/>
    <w:rsid w:val="00242937"/>
    <w:rsid w:val="0024445A"/>
    <w:rsid w:val="0026138A"/>
    <w:rsid w:val="00263F0D"/>
    <w:rsid w:val="0028645A"/>
    <w:rsid w:val="00294159"/>
    <w:rsid w:val="002A1D36"/>
    <w:rsid w:val="002E6144"/>
    <w:rsid w:val="00307503"/>
    <w:rsid w:val="0031460F"/>
    <w:rsid w:val="00315937"/>
    <w:rsid w:val="0033751B"/>
    <w:rsid w:val="003641AA"/>
    <w:rsid w:val="003810A4"/>
    <w:rsid w:val="003A4BBB"/>
    <w:rsid w:val="003B1C2E"/>
    <w:rsid w:val="003B46A7"/>
    <w:rsid w:val="003C5525"/>
    <w:rsid w:val="003E260A"/>
    <w:rsid w:val="003F2E2A"/>
    <w:rsid w:val="00450449"/>
    <w:rsid w:val="00475BFF"/>
    <w:rsid w:val="00477BC2"/>
    <w:rsid w:val="004874C7"/>
    <w:rsid w:val="004915CF"/>
    <w:rsid w:val="00492692"/>
    <w:rsid w:val="004D577B"/>
    <w:rsid w:val="004F2996"/>
    <w:rsid w:val="0053709F"/>
    <w:rsid w:val="005429D0"/>
    <w:rsid w:val="00543F5E"/>
    <w:rsid w:val="0055584D"/>
    <w:rsid w:val="00564B69"/>
    <w:rsid w:val="00587722"/>
    <w:rsid w:val="005A65D7"/>
    <w:rsid w:val="005B55AA"/>
    <w:rsid w:val="005B579F"/>
    <w:rsid w:val="005D5E9E"/>
    <w:rsid w:val="005E5920"/>
    <w:rsid w:val="005F19F2"/>
    <w:rsid w:val="005F6898"/>
    <w:rsid w:val="00603FA0"/>
    <w:rsid w:val="00644430"/>
    <w:rsid w:val="006462D3"/>
    <w:rsid w:val="006636F7"/>
    <w:rsid w:val="00676B40"/>
    <w:rsid w:val="006908D6"/>
    <w:rsid w:val="006A00AD"/>
    <w:rsid w:val="006B37EC"/>
    <w:rsid w:val="006C0547"/>
    <w:rsid w:val="00710130"/>
    <w:rsid w:val="00725E31"/>
    <w:rsid w:val="007305FA"/>
    <w:rsid w:val="00737655"/>
    <w:rsid w:val="00746CB6"/>
    <w:rsid w:val="00747EED"/>
    <w:rsid w:val="00791A83"/>
    <w:rsid w:val="007E2EA6"/>
    <w:rsid w:val="007F7C46"/>
    <w:rsid w:val="00804DFB"/>
    <w:rsid w:val="00806626"/>
    <w:rsid w:val="008107AE"/>
    <w:rsid w:val="008903EE"/>
    <w:rsid w:val="008D1F88"/>
    <w:rsid w:val="00940064"/>
    <w:rsid w:val="00945CA9"/>
    <w:rsid w:val="00953754"/>
    <w:rsid w:val="00997580"/>
    <w:rsid w:val="009A36CB"/>
    <w:rsid w:val="009C27E6"/>
    <w:rsid w:val="009F045A"/>
    <w:rsid w:val="00A24974"/>
    <w:rsid w:val="00A43DEC"/>
    <w:rsid w:val="00A45984"/>
    <w:rsid w:val="00A6004F"/>
    <w:rsid w:val="00AB62DA"/>
    <w:rsid w:val="00AD6D62"/>
    <w:rsid w:val="00AE323D"/>
    <w:rsid w:val="00AF21AA"/>
    <w:rsid w:val="00B70DD3"/>
    <w:rsid w:val="00BA30BD"/>
    <w:rsid w:val="00BC0F00"/>
    <w:rsid w:val="00BE31B2"/>
    <w:rsid w:val="00BE3E16"/>
    <w:rsid w:val="00C1111F"/>
    <w:rsid w:val="00C13E07"/>
    <w:rsid w:val="00C15EFD"/>
    <w:rsid w:val="00C6650C"/>
    <w:rsid w:val="00C932E3"/>
    <w:rsid w:val="00C936E8"/>
    <w:rsid w:val="00C96965"/>
    <w:rsid w:val="00CD2B1E"/>
    <w:rsid w:val="00CF6EA6"/>
    <w:rsid w:val="00D038CF"/>
    <w:rsid w:val="00D1568D"/>
    <w:rsid w:val="00D33C04"/>
    <w:rsid w:val="00D4020D"/>
    <w:rsid w:val="00D74C92"/>
    <w:rsid w:val="00D81A36"/>
    <w:rsid w:val="00D938BF"/>
    <w:rsid w:val="00DA1CBF"/>
    <w:rsid w:val="00DA5B0D"/>
    <w:rsid w:val="00DB4D28"/>
    <w:rsid w:val="00E03BFC"/>
    <w:rsid w:val="00E2202C"/>
    <w:rsid w:val="00E7397B"/>
    <w:rsid w:val="00E805E2"/>
    <w:rsid w:val="00E96760"/>
    <w:rsid w:val="00EC41D1"/>
    <w:rsid w:val="00F12BD0"/>
    <w:rsid w:val="00F251CE"/>
    <w:rsid w:val="00F2572B"/>
    <w:rsid w:val="00F41660"/>
    <w:rsid w:val="00F4234E"/>
    <w:rsid w:val="00F60B05"/>
    <w:rsid w:val="00F63FD3"/>
    <w:rsid w:val="00F808A3"/>
    <w:rsid w:val="00FB6928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D39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E6"/>
  </w:style>
  <w:style w:type="paragraph" w:styleId="2">
    <w:name w:val="heading 2"/>
    <w:basedOn w:val="a"/>
    <w:next w:val="a"/>
    <w:link w:val="20"/>
    <w:uiPriority w:val="9"/>
    <w:qFormat/>
    <w:rsid w:val="00187868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"/>
    <w:rsid w:val="00D4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1"/>
    <w:rsid w:val="00D4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D402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0"/>
    <w:rsid w:val="00D4020D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0"/>
    <w:rsid w:val="00D4020D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4107"/>
    <w:rPr>
      <w:rFonts w:ascii="Segoe UI" w:hAnsi="Segoe UI" w:cs="Segoe UI"/>
      <w:sz w:val="18"/>
      <w:szCs w:val="18"/>
    </w:rPr>
  </w:style>
  <w:style w:type="character" w:customStyle="1" w:styleId="arvts96">
    <w:name w:val="a_rvts96"/>
    <w:basedOn w:val="a0"/>
    <w:rsid w:val="00FB6928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7868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rvps2">
    <w:name w:val="rvps2"/>
    <w:basedOn w:val="a"/>
    <w:rsid w:val="0018786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7E2EA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7E2EA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character" w:customStyle="1" w:styleId="WW8Num3z1">
    <w:name w:val="WW8Num3z1"/>
    <w:rsid w:val="00BE31B2"/>
    <w:rPr>
      <w:rFonts w:ascii="Courier New" w:hAnsi="Courier New" w:cs="Courier New"/>
    </w:rPr>
  </w:style>
  <w:style w:type="character" w:customStyle="1" w:styleId="FontStyle13">
    <w:name w:val="Font Style13"/>
    <w:rsid w:val="00BE31B2"/>
    <w:rPr>
      <w:rFonts w:ascii="Times New Roman" w:hAnsi="Times New Roman" w:cs="Times New Roman"/>
      <w:sz w:val="26"/>
      <w:szCs w:val="26"/>
    </w:rPr>
  </w:style>
  <w:style w:type="paragraph" w:customStyle="1" w:styleId="tj">
    <w:name w:val="tj"/>
    <w:basedOn w:val="a"/>
    <w:rsid w:val="0000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6</Pages>
  <Words>5756</Words>
  <Characters>3281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83</cp:revision>
  <cp:lastPrinted>2025-04-16T09:09:00Z</cp:lastPrinted>
  <dcterms:created xsi:type="dcterms:W3CDTF">2023-09-20T08:41:00Z</dcterms:created>
  <dcterms:modified xsi:type="dcterms:W3CDTF">2025-04-28T08:57:00Z</dcterms:modified>
</cp:coreProperties>
</file>